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B2A" w:rsidRPr="00C61FF4" w:rsidRDefault="00DD6B2A" w:rsidP="00DD6B2A">
      <w:pPr>
        <w:pStyle w:val="PartHead"/>
        <w:numPr>
          <w:ilvl w:val="0"/>
          <w:numId w:val="0"/>
        </w:numPr>
        <w:rPr>
          <w:rFonts w:ascii="Times New Roman" w:hAnsi="Times New Roman"/>
          <w:noProof/>
          <w:sz w:val="40"/>
          <w:szCs w:val="40"/>
          <w:lang w:val="kk-KZ"/>
        </w:rPr>
      </w:pPr>
      <w:bookmarkStart w:id="0" w:name="_GoBack"/>
      <w:bookmarkEnd w:id="0"/>
      <w:r w:rsidRPr="00C61FF4">
        <w:rPr>
          <w:rFonts w:ascii="Times New Roman" w:hAnsi="Times New Roman"/>
          <w:noProof/>
          <w:sz w:val="40"/>
          <w:szCs w:val="40"/>
          <w:lang w:val="kk-KZ"/>
        </w:rPr>
        <w:t>2-1 Зертханалық жұмыс</w:t>
      </w:r>
      <w:r w:rsidRPr="00C61FF4">
        <w:rPr>
          <w:rFonts w:ascii="Times New Roman" w:hAnsi="Times New Roman"/>
          <w:noProof/>
          <w:sz w:val="40"/>
          <w:szCs w:val="40"/>
          <w:lang w:val="en-US"/>
        </w:rPr>
        <w:t xml:space="preserve">. </w:t>
      </w:r>
      <w:r w:rsidRPr="00C61FF4">
        <w:rPr>
          <w:rFonts w:ascii="Times New Roman" w:hAnsi="Times New Roman"/>
          <w:noProof/>
          <w:sz w:val="40"/>
          <w:szCs w:val="40"/>
          <w:lang w:val="kk-KZ"/>
        </w:rPr>
        <w:t xml:space="preserve"> Қарапайым желіні жасау</w:t>
      </w:r>
    </w:p>
    <w:p w:rsidR="00DD6B2A" w:rsidRPr="00C61FF4" w:rsidRDefault="00DD6B2A" w:rsidP="00DD6B2A">
      <w:pPr>
        <w:pStyle w:val="PartHead"/>
        <w:numPr>
          <w:ilvl w:val="0"/>
          <w:numId w:val="0"/>
        </w:numPr>
        <w:rPr>
          <w:rFonts w:ascii="Times New Roman" w:hAnsi="Times New Roman"/>
          <w:b w:val="0"/>
          <w:noProof/>
          <w:lang w:val="kk-KZ"/>
        </w:rPr>
      </w:pPr>
      <w:r w:rsidRPr="00C61FF4">
        <w:rPr>
          <w:rFonts w:ascii="Times New Roman" w:hAnsi="Times New Roman"/>
          <w:b w:val="0"/>
          <w:noProof/>
          <w:lang w:val="kk-KZ"/>
        </w:rPr>
        <w:t>Міндеттері:</w:t>
      </w:r>
    </w:p>
    <w:p w:rsidR="00DD6B2A" w:rsidRPr="00C61FF4" w:rsidRDefault="00DD6B2A" w:rsidP="00DD6B2A">
      <w:pPr>
        <w:pStyle w:val="PartHead"/>
        <w:numPr>
          <w:ilvl w:val="0"/>
          <w:numId w:val="0"/>
        </w:numPr>
        <w:rPr>
          <w:rFonts w:ascii="Times New Roman" w:hAnsi="Times New Roman"/>
          <w:b w:val="0"/>
          <w:noProof/>
          <w:sz w:val="24"/>
          <w:szCs w:val="24"/>
          <w:lang w:val="kk-KZ"/>
        </w:rPr>
      </w:pPr>
      <w:r w:rsidRPr="00C61FF4">
        <w:rPr>
          <w:rFonts w:ascii="Times New Roman" w:hAnsi="Times New Roman"/>
          <w:b w:val="0"/>
          <w:noProof/>
          <w:sz w:val="24"/>
          <w:szCs w:val="24"/>
          <w:lang w:val="kk-KZ"/>
        </w:rPr>
        <w:t xml:space="preserve">       *  Packet Tracer негізгі функциялары туралы түсінік алу.</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 Екі түйіннен қарапайым желі жасау.</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 Компьютерді қосқан кезде кабельдің дұрыс түрін пайдалану мәнін анықтау.</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Кеңес. Жаттығуды орындау кезінде нұсқаулықтар көрінетін болуы үшін, нұсқауы бар терезенің төменгі сол жақ бұрышына Top (жоғарыдан) белгісін қойыңыз.</w:t>
      </w:r>
    </w:p>
    <w:p w:rsidR="00DD6B2A" w:rsidRPr="00C61FF4" w:rsidRDefault="00C61FF4" w:rsidP="00DD6B2A">
      <w:pPr>
        <w:pStyle w:val="SubStepAlpha"/>
        <w:numPr>
          <w:ilvl w:val="0"/>
          <w:numId w:val="0"/>
        </w:numPr>
        <w:ind w:left="360"/>
        <w:rPr>
          <w:rFonts w:ascii="Times New Roman" w:hAnsi="Times New Roman"/>
          <w:b/>
          <w:noProof/>
          <w:sz w:val="24"/>
          <w:szCs w:val="24"/>
          <w:lang w:val="kk-KZ"/>
        </w:rPr>
      </w:pPr>
      <w:r>
        <w:rPr>
          <w:rFonts w:ascii="Times New Roman" w:hAnsi="Times New Roman"/>
          <w:b/>
          <w:noProof/>
          <w:sz w:val="24"/>
          <w:szCs w:val="24"/>
          <w:lang w:val="kk-KZ"/>
        </w:rPr>
        <w:t>1-қадам: Е</w:t>
      </w:r>
      <w:r w:rsidR="00DD6B2A" w:rsidRPr="00C61FF4">
        <w:rPr>
          <w:rFonts w:ascii="Times New Roman" w:hAnsi="Times New Roman"/>
          <w:b/>
          <w:noProof/>
          <w:sz w:val="24"/>
          <w:szCs w:val="24"/>
          <w:lang w:val="kk-KZ"/>
        </w:rPr>
        <w:t>кі компьютермен желі схемасын жасау</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 xml:space="preserve">Packet Tracer терезесінің төменгі сол жақ бұрышында, мысалы, Routers (маршрутизаторлар), Switches (коммутаторлар) немесе End Devices (соңғы құрылғылар) сияқты санаттағы немесе құрылғылар тобын білдіретін белгішелер көрсетілген. </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Курсорды құрылғы қатарлары арасындағы терезеде құрылғылардың санаттары бойынша жылжытқанда санат аты көрсетіледі. Құрылғыны таңдау үшін, алдымен оның санатын таңдаңыз. Құрылғы санатын таңдағаннан кейін, Санаттар тізімінің жанындағы терезеде таңдалған санатта опциялар пайда болады. Қажетті құрылғыны таңдаңыз.</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a. Төменгі сол жақ бұрышындағы нұсқалар тізімінен End Devices (соңғы құрылғылар) тармағын таңдаңыз.</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b. Екі стандартты ДК (PC-PT) Logical Workspace (логикалық жұмыс кеңістігі) аймағына сүйреңіз.</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c. Қосылымдар белгішесінің сол жақ төменгі бұрышынан таңдаңыз.</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d. Кабель түрін таңдаңыз Copper Straight-Through (мыс түзу).</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e. Бірінші PC0 торабын басып, таңдалған кабельді FastEthernet ИНТЕРФЕЙС ұясына қосыңыз.</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f. Екінші PC1 торабын басып, таңдалған кабельді FastEthernet ұясына қосыңыз.</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g. Қызыл нүктелер кабельдің дұрыс емес түрін таңдағанын көрсетеді. Packet Tracer терезесінің оң жағындағы X қызыл белгішесін басыңыз. Бұл Copper Straight-Through (мыс түзу) кабелін жоюға мүмкіндік береді.</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h. Жүгіргіні кабель атауына апарып, оны жою үшін кабельді басыңыз.</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i. Copper Cross-Over (мыс кроссовый) кабелінің түрін таңдаңыз.</w:t>
      </w:r>
    </w:p>
    <w:p w:rsidR="00DD6B2A" w:rsidRPr="00C61FF4" w:rsidRDefault="00DD6B2A" w:rsidP="00DD6B2A">
      <w:pPr>
        <w:pStyle w:val="SubStepAlpha"/>
        <w:numPr>
          <w:ilvl w:val="0"/>
          <w:numId w:val="0"/>
        </w:numPr>
        <w:ind w:left="360"/>
        <w:rPr>
          <w:rFonts w:ascii="Times New Roman" w:hAnsi="Times New Roman"/>
          <w:noProof/>
          <w:sz w:val="24"/>
          <w:szCs w:val="24"/>
          <w:lang w:val="kk-KZ"/>
        </w:rPr>
      </w:pPr>
      <w:r w:rsidRPr="00C61FF4">
        <w:rPr>
          <w:rFonts w:ascii="Times New Roman" w:hAnsi="Times New Roman"/>
          <w:noProof/>
          <w:sz w:val="24"/>
          <w:szCs w:val="24"/>
          <w:lang w:val="kk-KZ"/>
        </w:rPr>
        <w:t>j. Бірінші PC0 торабын нұқып, таңдалған кабельді FastEthernet ИНТЕРФЕЙС ұясына қосыңыз.</w:t>
      </w:r>
    </w:p>
    <w:p w:rsidR="003E3925" w:rsidRPr="00C61FF4" w:rsidRDefault="00DD6B2A" w:rsidP="00DD6B2A">
      <w:pPr>
        <w:pStyle w:val="PartHead"/>
        <w:numPr>
          <w:ilvl w:val="0"/>
          <w:numId w:val="0"/>
        </w:numPr>
        <w:ind w:left="284"/>
        <w:rPr>
          <w:rFonts w:ascii="Times New Roman" w:hAnsi="Times New Roman"/>
          <w:b w:val="0"/>
          <w:noProof/>
          <w:sz w:val="24"/>
          <w:szCs w:val="24"/>
          <w:lang w:val="kk-KZ"/>
        </w:rPr>
      </w:pPr>
      <w:r w:rsidRPr="00C61FF4">
        <w:rPr>
          <w:rFonts w:ascii="Times New Roman" w:hAnsi="Times New Roman"/>
          <w:b w:val="0"/>
          <w:noProof/>
          <w:sz w:val="24"/>
          <w:szCs w:val="24"/>
          <w:lang w:val="kk-KZ"/>
        </w:rPr>
        <w:t>k. Екінші PC1 торабын басып, таңдалған кабельді FastEthernet ұясына қосыңыз. Кабельдің екі шетінде жасыл нүктелер дұрыс кабель түрі таңдалғанын білдіреді.</w:t>
      </w:r>
    </w:p>
    <w:p w:rsidR="00630CC5" w:rsidRPr="00C61FF4" w:rsidRDefault="00630CC5" w:rsidP="00630CC5">
      <w:pPr>
        <w:pStyle w:val="BodyTextL25"/>
        <w:rPr>
          <w:rFonts w:ascii="Times New Roman" w:hAnsi="Times New Roman"/>
          <w:b/>
          <w:sz w:val="24"/>
          <w:szCs w:val="24"/>
          <w:lang w:val="kk-KZ"/>
        </w:rPr>
      </w:pPr>
      <w:r w:rsidRPr="00C61FF4">
        <w:rPr>
          <w:rFonts w:ascii="Times New Roman" w:hAnsi="Times New Roman"/>
          <w:b/>
          <w:sz w:val="24"/>
          <w:szCs w:val="24"/>
          <w:lang w:val="kk-KZ"/>
        </w:rPr>
        <w:t>2-қадам: Компьютерлерде тораптар мен IP мекенжайларын орнату</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lastRenderedPageBreak/>
        <w:t>a. PC0 басыңыз. PC0 терезесі пайда болады.</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b. PC0 терезесінде Config (конфигурация) қосымшасын таңдаңыз.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c. ДК Display Name (көрсетілетін атау) PC-A-ға өзгертіңіз.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d. Экранның сол жағындағы FastEthernet0 қосымшасын таңдаңыз.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e. IP Configuration (IP теңшеу) бөлімінде 192.168.1.1 IP мекенжайын және 255.255.255.0 ішкі желі маскасын енгізіңіз.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f. Терезенің жоғарғы оң жақ бұрышындағы X түймесін басу арқылы PCI конфигурация терезесін жабыңыз.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g. PC1 басыңыз. PC 1 терезесі пайда болады.</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h. PC1 терезесінде Config (конфигурация) қосымшасын таңдаңыз.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i. ДК Display Name (көрсетілетін атау) PC-B-ға өзгертіңіз.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j. Экранның сол жағындағы FastEthernet0 қосымшасын таңдаңыз.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k. IP Configuration (IP теңшеу) бөлімінде 192.168.1.2 IP мекенжайын және 255.255.255.0 ішкі желі маскасын енгізіңіз.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l. PC-A түймесін басып, Desktop (жұмыс үстелі) қосымшасын ашыңыз.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m. Command Prompt (пәрмен жолы) түймешігін басыңыз.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n. Ping 192.168.1.2 теріңіз. Бұл басқа компьютердің мекенжайы.</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о. Терезенің жоғарғы оң жақ бұрышындағы x түймесін басу арқылы PC-B конфигурация терезесін жабыңыз.</w:t>
      </w:r>
    </w:p>
    <w:p w:rsidR="00630CC5" w:rsidRPr="00C61FF4" w:rsidRDefault="00630CC5" w:rsidP="00630CC5">
      <w:pPr>
        <w:pStyle w:val="BodyTextL25"/>
        <w:rPr>
          <w:rFonts w:ascii="Times New Roman" w:hAnsi="Times New Roman"/>
          <w:b/>
          <w:sz w:val="24"/>
          <w:szCs w:val="24"/>
          <w:lang w:val="kk-KZ"/>
        </w:rPr>
      </w:pPr>
      <w:r w:rsidRPr="00C61FF4">
        <w:rPr>
          <w:rFonts w:ascii="Times New Roman" w:hAnsi="Times New Roman"/>
          <w:b/>
          <w:sz w:val="24"/>
          <w:szCs w:val="24"/>
          <w:lang w:val="kk-KZ"/>
        </w:rPr>
        <w:t>3</w:t>
      </w:r>
      <w:r w:rsidR="000E25CB" w:rsidRPr="00C61FF4">
        <w:rPr>
          <w:rFonts w:ascii="Times New Roman" w:hAnsi="Times New Roman"/>
          <w:b/>
          <w:sz w:val="24"/>
          <w:szCs w:val="24"/>
          <w:lang w:val="kk-KZ"/>
        </w:rPr>
        <w:t>-қадам: К</w:t>
      </w:r>
      <w:r w:rsidRPr="00C61FF4">
        <w:rPr>
          <w:rFonts w:ascii="Times New Roman" w:hAnsi="Times New Roman"/>
          <w:b/>
          <w:sz w:val="24"/>
          <w:szCs w:val="24"/>
          <w:lang w:val="kk-KZ"/>
        </w:rPr>
        <w:t>омпьютерлерді коммутаторға қосыңыз.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a. Copper Cross-Ove</w:t>
      </w:r>
      <w:r w:rsidR="000E25CB" w:rsidRPr="00C61FF4">
        <w:rPr>
          <w:rFonts w:ascii="Times New Roman" w:hAnsi="Times New Roman"/>
          <w:sz w:val="24"/>
          <w:szCs w:val="24"/>
          <w:lang w:val="kk-KZ"/>
        </w:rPr>
        <w:t xml:space="preserve">r кабелін </w:t>
      </w:r>
      <w:r w:rsidRPr="00C61FF4">
        <w:rPr>
          <w:rFonts w:ascii="Times New Roman" w:hAnsi="Times New Roman"/>
          <w:sz w:val="24"/>
          <w:szCs w:val="24"/>
          <w:lang w:val="kk-KZ"/>
        </w:rPr>
        <w:t>жойыңыз.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b. Опциялар тізімінен сол жақ төменгі бұрышта Switches (коммутаторлар) элементін таңдаңыз.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c. 2960 коммутаторын Logical Workspace аймағына (логикалық жұмыс кеңістігі) сүйреңіз.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d. Қосылымдар белгішесінің сол жақ төменгі бұрышынан таңдаңыз.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e. Кабель түрін таңдаңыз Copper Straight-Through (мыс түзу).</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 xml:space="preserve">f. Бірінші торапты, PC-A басыңыз және таңдалған кабельді FastEthernet0 ұясына қосыңыз. </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g. Switch0 қосқышын</w:t>
      </w:r>
      <w:r w:rsidR="000E25CB" w:rsidRPr="00C61FF4">
        <w:rPr>
          <w:rFonts w:ascii="Times New Roman" w:hAnsi="Times New Roman"/>
          <w:sz w:val="24"/>
          <w:szCs w:val="24"/>
          <w:lang w:val="kk-KZ"/>
        </w:rPr>
        <w:t xml:space="preserve"> басып</w:t>
      </w:r>
      <w:r w:rsidRPr="00C61FF4">
        <w:rPr>
          <w:rFonts w:ascii="Times New Roman" w:hAnsi="Times New Roman"/>
          <w:sz w:val="24"/>
          <w:szCs w:val="24"/>
          <w:lang w:val="kk-KZ"/>
        </w:rPr>
        <w:t>, PC-A қосылу үшін FastEthernet0/1 қосылым портын таңдаңыз. Олар кабельдің дұрыс түрін пайдаланғанын білдіреді.</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h. Copper Straight-Through (мыс түзу) кабелінің түрін таңдаңыз.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i. Екінші торапты, PC-B басыңыз және таңдалған кабельді FastEthernet0 ұясына қосыңыз.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j. Switch0 қосқышын</w:t>
      </w:r>
      <w:r w:rsidR="000E25CB" w:rsidRPr="00C61FF4">
        <w:rPr>
          <w:rFonts w:ascii="Times New Roman" w:hAnsi="Times New Roman"/>
          <w:sz w:val="24"/>
          <w:szCs w:val="24"/>
          <w:lang w:val="kk-KZ"/>
        </w:rPr>
        <w:t xml:space="preserve"> басып</w:t>
      </w:r>
      <w:r w:rsidRPr="00C61FF4">
        <w:rPr>
          <w:rFonts w:ascii="Times New Roman" w:hAnsi="Times New Roman"/>
          <w:sz w:val="24"/>
          <w:szCs w:val="24"/>
          <w:lang w:val="kk-KZ"/>
        </w:rPr>
        <w:t xml:space="preserve">, PC-B қосылу үшін FastEthernet0/2 қосқышын таңдаңыз. </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 xml:space="preserve">k. PC-B түймесін басып, Desktop (жұмыс үстелі) </w:t>
      </w:r>
      <w:r w:rsidR="000E25CB" w:rsidRPr="00C61FF4">
        <w:rPr>
          <w:rFonts w:ascii="Times New Roman" w:hAnsi="Times New Roman"/>
          <w:sz w:val="24"/>
          <w:szCs w:val="24"/>
          <w:lang w:val="kk-KZ"/>
        </w:rPr>
        <w:t xml:space="preserve">қосымшасын </w:t>
      </w:r>
      <w:r w:rsidRPr="00C61FF4">
        <w:rPr>
          <w:rFonts w:ascii="Times New Roman" w:hAnsi="Times New Roman"/>
          <w:sz w:val="24"/>
          <w:szCs w:val="24"/>
          <w:lang w:val="kk-KZ"/>
        </w:rPr>
        <w:t>ашыңыз.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l. Пәрмен жолын басыңыз.</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lastRenderedPageBreak/>
        <w:t>m. Ping 192.168.1.1 теріңіз. Бұл басқа компьютердің мекенжайы.</w:t>
      </w:r>
    </w:p>
    <w:p w:rsidR="00630CC5" w:rsidRPr="00C61FF4" w:rsidRDefault="00630CC5" w:rsidP="00630CC5">
      <w:pPr>
        <w:pStyle w:val="BodyTextL25"/>
        <w:rPr>
          <w:rFonts w:ascii="Times New Roman" w:hAnsi="Times New Roman"/>
          <w:sz w:val="24"/>
          <w:szCs w:val="24"/>
          <w:lang w:val="kk-KZ"/>
        </w:rPr>
      </w:pPr>
      <w:r w:rsidRPr="00C61FF4">
        <w:rPr>
          <w:rFonts w:ascii="Times New Roman" w:hAnsi="Times New Roman"/>
          <w:sz w:val="24"/>
          <w:szCs w:val="24"/>
          <w:lang w:val="kk-KZ"/>
        </w:rPr>
        <w:t>n. Check Results (нәтижелерді тексеру) түймешігін басыңыз.</w:t>
      </w:r>
    </w:p>
    <w:p w:rsidR="00630CC5" w:rsidRPr="00C61FF4" w:rsidRDefault="00630CC5" w:rsidP="00630CC5">
      <w:pPr>
        <w:pStyle w:val="BodyTextL25"/>
        <w:ind w:left="0"/>
        <w:rPr>
          <w:rFonts w:ascii="Times New Roman" w:hAnsi="Times New Roman"/>
          <w:sz w:val="24"/>
          <w:szCs w:val="24"/>
          <w:lang w:val="kk-KZ"/>
        </w:rPr>
      </w:pPr>
      <w:r w:rsidRPr="00C61FF4">
        <w:rPr>
          <w:rFonts w:ascii="Times New Roman" w:hAnsi="Times New Roman"/>
          <w:sz w:val="24"/>
          <w:szCs w:val="24"/>
          <w:lang w:val="kk-KZ"/>
        </w:rPr>
        <w:t>Сіздің орындалған жұмыс пайызы 100 %. Assessment Items қ</w:t>
      </w:r>
      <w:r w:rsidR="000E25CB" w:rsidRPr="00C61FF4">
        <w:rPr>
          <w:rFonts w:ascii="Times New Roman" w:hAnsi="Times New Roman"/>
          <w:sz w:val="24"/>
          <w:szCs w:val="24"/>
          <w:lang w:val="kk-KZ"/>
        </w:rPr>
        <w:t>осымшасында</w:t>
      </w:r>
      <w:r w:rsidRPr="00C61FF4">
        <w:rPr>
          <w:rFonts w:ascii="Times New Roman" w:hAnsi="Times New Roman"/>
          <w:sz w:val="24"/>
          <w:szCs w:val="24"/>
          <w:lang w:val="kk-KZ"/>
        </w:rPr>
        <w:t xml:space="preserve"> (бағаланатын тармақтар) әрбір жаттығу элементі үшін бағалар көрсетіледі.</w:t>
      </w:r>
    </w:p>
    <w:p w:rsidR="00930507" w:rsidRPr="00C61FF4" w:rsidRDefault="00930507" w:rsidP="00EB4BFB">
      <w:pPr>
        <w:pStyle w:val="BodyTextL25"/>
        <w:rPr>
          <w:noProof/>
          <w:sz w:val="24"/>
          <w:szCs w:val="24"/>
          <w:lang w:val="kk-KZ"/>
        </w:rPr>
      </w:pPr>
    </w:p>
    <w:p w:rsidR="00930507" w:rsidRPr="00C61FF4" w:rsidRDefault="00930507" w:rsidP="00EB4BFB">
      <w:pPr>
        <w:pStyle w:val="BodyTextL25"/>
        <w:rPr>
          <w:noProof/>
          <w:sz w:val="24"/>
          <w:szCs w:val="24"/>
          <w:lang w:val="kk-KZ"/>
        </w:rPr>
      </w:pPr>
    </w:p>
    <w:p w:rsidR="00930507" w:rsidRPr="00C61FF4" w:rsidRDefault="00930507" w:rsidP="00EB4BFB">
      <w:pPr>
        <w:pStyle w:val="BodyTextL25"/>
        <w:rPr>
          <w:noProof/>
          <w:sz w:val="24"/>
          <w:szCs w:val="24"/>
          <w:lang w:val="kk-KZ"/>
        </w:rPr>
      </w:pPr>
    </w:p>
    <w:p w:rsidR="00930507" w:rsidRPr="00C61FF4" w:rsidRDefault="00C61FF4" w:rsidP="00C61FF4">
      <w:pPr>
        <w:pStyle w:val="BodyTextL25"/>
        <w:tabs>
          <w:tab w:val="left" w:pos="3765"/>
        </w:tabs>
        <w:rPr>
          <w:noProof/>
          <w:sz w:val="24"/>
          <w:szCs w:val="24"/>
          <w:lang w:val="kk-KZ"/>
        </w:rPr>
      </w:pPr>
      <w:r w:rsidRPr="00C61FF4">
        <w:rPr>
          <w:noProof/>
          <w:sz w:val="24"/>
          <w:szCs w:val="24"/>
          <w:lang w:val="kk-KZ"/>
        </w:rPr>
        <w:tab/>
      </w:r>
    </w:p>
    <w:p w:rsidR="00930507" w:rsidRPr="00C61FF4" w:rsidRDefault="00930507" w:rsidP="00EB4BFB">
      <w:pPr>
        <w:pStyle w:val="BodyTextL25"/>
        <w:rPr>
          <w:noProof/>
          <w:sz w:val="24"/>
          <w:szCs w:val="24"/>
          <w:lang w:val="kk-KZ"/>
        </w:rPr>
      </w:pPr>
    </w:p>
    <w:p w:rsidR="00930507" w:rsidRPr="00C61FF4" w:rsidRDefault="00930507" w:rsidP="00EB4BFB">
      <w:pPr>
        <w:pStyle w:val="BodyTextL25"/>
        <w:rPr>
          <w:noProof/>
          <w:sz w:val="24"/>
          <w:szCs w:val="24"/>
          <w:lang w:val="kk-KZ"/>
        </w:rPr>
      </w:pPr>
    </w:p>
    <w:p w:rsidR="00930507" w:rsidRPr="00C61FF4" w:rsidRDefault="00930507" w:rsidP="00EB4BFB">
      <w:pPr>
        <w:pStyle w:val="BodyTextL25"/>
        <w:rPr>
          <w:noProof/>
          <w:sz w:val="24"/>
          <w:szCs w:val="24"/>
          <w:lang w:val="kk-KZ"/>
        </w:rPr>
      </w:pPr>
    </w:p>
    <w:p w:rsidR="002A7B13" w:rsidRPr="00C61FF4" w:rsidRDefault="00C61FF4" w:rsidP="002A7B13">
      <w:pPr>
        <w:pStyle w:val="LabTitle"/>
        <w:rPr>
          <w:rFonts w:ascii="Times New Roman" w:hAnsi="Times New Roman"/>
          <w:noProof/>
          <w:sz w:val="36"/>
          <w:szCs w:val="36"/>
          <w:lang w:val="kk-KZ"/>
        </w:rPr>
      </w:pPr>
      <w:r w:rsidRPr="00C61FF4">
        <w:rPr>
          <w:rFonts w:ascii="Times New Roman" w:hAnsi="Times New Roman"/>
          <w:noProof/>
          <w:sz w:val="36"/>
          <w:szCs w:val="36"/>
          <w:lang w:val="kk-KZ"/>
        </w:rPr>
        <w:t>2-2</w:t>
      </w:r>
      <w:r w:rsidR="002A7B13" w:rsidRPr="00C61FF4">
        <w:rPr>
          <w:rFonts w:ascii="Times New Roman" w:hAnsi="Times New Roman"/>
          <w:noProof/>
          <w:sz w:val="36"/>
          <w:szCs w:val="36"/>
          <w:lang w:val="kk-KZ"/>
        </w:rPr>
        <w:t xml:space="preserve">Зертханалық жұмыс </w:t>
      </w:r>
    </w:p>
    <w:p w:rsidR="002A7B13" w:rsidRPr="00C61FF4" w:rsidRDefault="002A7B13" w:rsidP="002A7B13">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 xml:space="preserve">Компьютерді желіге қосу </w:t>
      </w:r>
    </w:p>
    <w:p w:rsidR="002A7B13" w:rsidRPr="00C61FF4" w:rsidRDefault="002A7B13" w:rsidP="002A7B13">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ab/>
        <w:t>Міндеттері:</w:t>
      </w:r>
    </w:p>
    <w:p w:rsidR="002A7B13" w:rsidRPr="002A7B13" w:rsidRDefault="002A7B13" w:rsidP="002A7B13">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 DHCP пайдалану үшін компьюте</w:t>
      </w:r>
      <w:r w:rsidRPr="002A7B13">
        <w:rPr>
          <w:rFonts w:ascii="Times New Roman" w:hAnsi="Times New Roman"/>
          <w:b w:val="0"/>
          <w:noProof/>
          <w:sz w:val="24"/>
          <w:szCs w:val="24"/>
          <w:lang w:val="kk-KZ"/>
        </w:rPr>
        <w:t>рді орнату.</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 Статикалық адресацияны орнату.</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 IP Торап параметрлері туралы ақпарат алу үшін ipconfig командасын пайдалану.</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 Байланыс тексеру үшін ping командасын пайдалану.</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Кеңес. Жаттығуды орындау кезінде нұсқаулықтар көрінетін болуы үшін, нұсқауы бар терезенің төменгі сол жақ бұрышына Top (жоғарыдан) белгісін қойыңыз.</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ab/>
        <w:t>Кіріспе</w:t>
      </w:r>
    </w:p>
    <w:p w:rsid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Бұл жаттығуда филиал желісінде екі компьютерді орнату қажет. Компанияда барлық ДК динамикалық адрестеу үшін DHCP қолданылады.</w:t>
      </w:r>
    </w:p>
    <w:p w:rsidR="002A7B13" w:rsidRPr="002A7B13" w:rsidRDefault="002A7B13" w:rsidP="002A7B13">
      <w:pPr>
        <w:pStyle w:val="LabTitle"/>
        <w:rPr>
          <w:rFonts w:ascii="Times New Roman" w:hAnsi="Times New Roman"/>
          <w:noProof/>
          <w:sz w:val="24"/>
          <w:szCs w:val="24"/>
          <w:lang w:val="kk-KZ"/>
        </w:rPr>
      </w:pPr>
      <w:r w:rsidRPr="002A7B13">
        <w:rPr>
          <w:rFonts w:ascii="Times New Roman" w:hAnsi="Times New Roman"/>
          <w:noProof/>
          <w:sz w:val="24"/>
          <w:szCs w:val="24"/>
          <w:lang w:val="kk-KZ"/>
        </w:rPr>
        <w:t>1-қадам: топологияны зерттеу</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Топологияда екі ДК, коммутатор, сервер, маршрутизатор және бұлт көрсетіледі.</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 xml:space="preserve">a. ДК тікелей кабельдердің көмегімен BranchSwitch (филиал коммутаторы) коммутаторына қосылғанына назар аударыңыз. </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b. Тікелей байланыс кабельдерінің ұштарындағы жасыл нүктелерге назар аударыңыз (әрбір ДК жанында және BranchSwitch коммутаторының жанында). Кабельдің екі шетінде жасыл нүктелер бұл құрылғыларды жалғау үшін кабельдің дұрыс түрі таңдалғанын білдіреді.</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noProof/>
          <w:sz w:val="24"/>
          <w:szCs w:val="24"/>
          <w:lang w:val="kk-KZ"/>
        </w:rPr>
        <w:t>Ескерту.</w:t>
      </w:r>
      <w:r w:rsidRPr="002A7B13">
        <w:rPr>
          <w:rFonts w:ascii="Times New Roman" w:hAnsi="Times New Roman"/>
          <w:b w:val="0"/>
          <w:noProof/>
          <w:sz w:val="24"/>
          <w:szCs w:val="24"/>
          <w:lang w:val="kk-KZ"/>
        </w:rPr>
        <w:t xml:space="preserve"> Жасыл нүктелер әрбір кабель қосылымының екі ұшында пайда болуы керек. Жасыл нүктелер жоқ болса, Packet Tracer мәзірінде Options &gt; Preferences (қызмет &gt; Параметрлер) </w:t>
      </w:r>
      <w:r>
        <w:rPr>
          <w:rFonts w:ascii="Times New Roman" w:hAnsi="Times New Roman"/>
          <w:b w:val="0"/>
          <w:noProof/>
          <w:sz w:val="24"/>
          <w:szCs w:val="24"/>
          <w:lang w:val="kk-KZ"/>
        </w:rPr>
        <w:t xml:space="preserve">қосымшасына </w:t>
      </w:r>
      <w:r w:rsidRPr="002A7B13">
        <w:rPr>
          <w:rFonts w:ascii="Times New Roman" w:hAnsi="Times New Roman"/>
          <w:b w:val="0"/>
          <w:noProof/>
          <w:sz w:val="24"/>
          <w:szCs w:val="24"/>
          <w:lang w:val="kk-KZ"/>
        </w:rPr>
        <w:t>өтіп, Show Link Lights (арна белсенділігінің индикаторларын көрсету) белгісін орнатыңыз.</w:t>
      </w:r>
    </w:p>
    <w:p w:rsidR="002A7B13" w:rsidRPr="002A7B13" w:rsidRDefault="002A7B13" w:rsidP="002A7B13">
      <w:pPr>
        <w:pStyle w:val="LabTitle"/>
        <w:rPr>
          <w:rFonts w:ascii="Times New Roman" w:hAnsi="Times New Roman"/>
          <w:noProof/>
          <w:sz w:val="24"/>
          <w:szCs w:val="24"/>
          <w:lang w:val="kk-KZ"/>
        </w:rPr>
      </w:pPr>
      <w:r>
        <w:rPr>
          <w:rFonts w:ascii="Times New Roman" w:hAnsi="Times New Roman"/>
          <w:noProof/>
          <w:sz w:val="24"/>
          <w:szCs w:val="24"/>
          <w:lang w:val="kk-KZ"/>
        </w:rPr>
        <w:t>2-</w:t>
      </w:r>
      <w:r w:rsidRPr="002A7B13">
        <w:rPr>
          <w:rFonts w:ascii="Times New Roman" w:hAnsi="Times New Roman"/>
          <w:noProof/>
          <w:sz w:val="24"/>
          <w:szCs w:val="24"/>
          <w:lang w:val="kk-KZ"/>
        </w:rPr>
        <w:t>Қадам</w:t>
      </w:r>
      <w:r>
        <w:rPr>
          <w:rFonts w:ascii="Times New Roman" w:hAnsi="Times New Roman"/>
          <w:noProof/>
          <w:sz w:val="24"/>
          <w:szCs w:val="24"/>
          <w:lang w:val="kk-KZ"/>
        </w:rPr>
        <w:t xml:space="preserve"> </w:t>
      </w:r>
      <w:r w:rsidRPr="002A7B13">
        <w:rPr>
          <w:rFonts w:ascii="Times New Roman" w:hAnsi="Times New Roman"/>
          <w:noProof/>
          <w:sz w:val="24"/>
          <w:szCs w:val="24"/>
          <w:lang w:val="kk-KZ"/>
        </w:rPr>
        <w:t>: ДК DHCP теңшеу</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lastRenderedPageBreak/>
        <w:t>a. PC0 басыңыз. PC0 терезесі пайда болады.</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b. PC0 терезесінде Desktop (жұмыс үстелі) қо</w:t>
      </w:r>
      <w:r>
        <w:rPr>
          <w:rFonts w:ascii="Times New Roman" w:hAnsi="Times New Roman"/>
          <w:b w:val="0"/>
          <w:noProof/>
          <w:sz w:val="24"/>
          <w:szCs w:val="24"/>
          <w:lang w:val="kk-KZ"/>
        </w:rPr>
        <w:t>сымшасын</w:t>
      </w:r>
      <w:r w:rsidRPr="002A7B13">
        <w:rPr>
          <w:rFonts w:ascii="Times New Roman" w:hAnsi="Times New Roman"/>
          <w:b w:val="0"/>
          <w:noProof/>
          <w:sz w:val="24"/>
          <w:szCs w:val="24"/>
          <w:lang w:val="kk-KZ"/>
        </w:rPr>
        <w:t xml:space="preserve"> таңдаңыз. </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c. IP Configuration (IP теңшеу) тармағын басып, DHCP клиенті ретінде әрекет ету үшін DHCP түймесін таңдаңыз. DHCP түймесін басқаннан кейін келесі хабар пайда болады: DHCP request successful (DHCP сұрау сәтті орындалды).</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d. Терезенің жоғарғы оң жақ бұрышындағы X түймесін басу арқылы PC0 конфигурация терезесін жабыңыз.</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e. PC1 басыңыз. PC1 терезесі ашылады</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f. PC1 терезесінде Desktop (жұмыс үстелі) қо</w:t>
      </w:r>
      <w:r w:rsidR="009826B8">
        <w:rPr>
          <w:rFonts w:ascii="Times New Roman" w:hAnsi="Times New Roman"/>
          <w:b w:val="0"/>
          <w:noProof/>
          <w:sz w:val="24"/>
          <w:szCs w:val="24"/>
          <w:lang w:val="kk-KZ"/>
        </w:rPr>
        <w:t>сымшасын</w:t>
      </w:r>
      <w:r w:rsidRPr="002A7B13">
        <w:rPr>
          <w:rFonts w:ascii="Times New Roman" w:hAnsi="Times New Roman"/>
          <w:b w:val="0"/>
          <w:noProof/>
          <w:sz w:val="24"/>
          <w:szCs w:val="24"/>
          <w:lang w:val="kk-KZ"/>
        </w:rPr>
        <w:t xml:space="preserve"> таңдаңыз. </w:t>
      </w:r>
    </w:p>
    <w:p w:rsidR="002A7B13" w:rsidRP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 xml:space="preserve">g. IP Configuration (IP теңшеу) тармағын басып, DHCP клиенті ретінде әрекет ету үшін DHCP түймесін таңдаңыз. </w:t>
      </w:r>
    </w:p>
    <w:p w:rsidR="002A7B13" w:rsidRDefault="002A7B13" w:rsidP="002A7B13">
      <w:pPr>
        <w:pStyle w:val="LabTitle"/>
        <w:rPr>
          <w:rFonts w:ascii="Times New Roman" w:hAnsi="Times New Roman"/>
          <w:b w:val="0"/>
          <w:noProof/>
          <w:sz w:val="24"/>
          <w:szCs w:val="24"/>
          <w:lang w:val="kk-KZ"/>
        </w:rPr>
      </w:pPr>
      <w:r w:rsidRPr="002A7B13">
        <w:rPr>
          <w:rFonts w:ascii="Times New Roman" w:hAnsi="Times New Roman"/>
          <w:b w:val="0"/>
          <w:noProof/>
          <w:sz w:val="24"/>
          <w:szCs w:val="24"/>
          <w:lang w:val="kk-KZ"/>
        </w:rPr>
        <w:t>h. PC1 конфигурация терезесін жабыңыз.</w:t>
      </w:r>
    </w:p>
    <w:p w:rsidR="009826B8" w:rsidRPr="009826B8" w:rsidRDefault="009826B8" w:rsidP="009826B8">
      <w:pPr>
        <w:pStyle w:val="LabTitle"/>
        <w:rPr>
          <w:rFonts w:ascii="Times New Roman" w:hAnsi="Times New Roman"/>
          <w:noProof/>
          <w:sz w:val="24"/>
          <w:szCs w:val="24"/>
          <w:lang w:val="kk-KZ"/>
        </w:rPr>
      </w:pPr>
      <w:r w:rsidRPr="009826B8">
        <w:rPr>
          <w:rFonts w:ascii="Times New Roman" w:hAnsi="Times New Roman"/>
          <w:noProof/>
          <w:sz w:val="24"/>
          <w:szCs w:val="24"/>
          <w:lang w:val="kk-KZ"/>
        </w:rPr>
        <w:t>3-қадам: әрбір ДК үшін IP мекенжайын орнату туралы ақпаратпен танысу</w:t>
      </w:r>
    </w:p>
    <w:p w:rsidR="009826B8" w:rsidRP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a. PC0 басыңыз.</w:t>
      </w:r>
    </w:p>
    <w:p w:rsidR="009826B8" w:rsidRP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b. Desktop (жұмыс үстелі) басыңыз.</w:t>
      </w:r>
    </w:p>
    <w:p w:rsidR="009826B8" w:rsidRP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 xml:space="preserve">c. Пәрмен жолын басыңыз. </w:t>
      </w:r>
    </w:p>
    <w:p w:rsidR="009826B8" w:rsidRP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 xml:space="preserve">d. PC&gt; командалық жолында ipconfig /all командасын енгізіңіз. </w:t>
      </w:r>
    </w:p>
    <w:p w:rsidR="009826B8" w:rsidRP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 xml:space="preserve">e. IP мекенжайын, ішкі желі маскасын, әдепкі шлюзді және PC0 үшін DHCP бойынша динамикалық тағайындалған DNS серверінің мекенжайын жазыңыз. </w:t>
      </w:r>
    </w:p>
    <w:p w:rsidR="009826B8" w:rsidRP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f. IP мекенжайын, ішкі желі маскасын, әдепкі шлюзді және PC1 үшін DHCP бойынша динамикалық тағайындалған DNS серверінің мекенжайын жазыңыз.</w:t>
      </w:r>
    </w:p>
    <w:p w:rsidR="009826B8" w:rsidRP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g. Ping пәрменімен компьютер мен маршрутизатор арасында 3 деңгейде байланыс тексеріңіз.</w:t>
      </w:r>
    </w:p>
    <w:p w:rsidR="009826B8" w:rsidRP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h. PC 0 &gt; командалық жолында PC 1 Ping IP мекенжайын енгізіңіз.</w:t>
      </w:r>
    </w:p>
    <w:p w:rsidR="009826B8" w:rsidRP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i. ДК 0 &gt; командалық жолында маршрутизатордың Ping IP мекенжайын енгізіңіз</w:t>
      </w:r>
    </w:p>
    <w:p w:rsidR="009826B8" w:rsidRP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j. PC 1 &gt; командалық жолында PC 0 ping IP мекенжайын енгізіңіз.</w:t>
      </w:r>
    </w:p>
    <w:p w:rsidR="009826B8" w:rsidRDefault="009826B8" w:rsidP="009826B8">
      <w:pPr>
        <w:pStyle w:val="LabTitle"/>
        <w:rPr>
          <w:rFonts w:ascii="Times New Roman" w:hAnsi="Times New Roman"/>
          <w:b w:val="0"/>
          <w:noProof/>
          <w:sz w:val="24"/>
          <w:szCs w:val="24"/>
          <w:lang w:val="kk-KZ"/>
        </w:rPr>
      </w:pPr>
      <w:r w:rsidRPr="009826B8">
        <w:rPr>
          <w:rFonts w:ascii="Times New Roman" w:hAnsi="Times New Roman"/>
          <w:b w:val="0"/>
          <w:noProof/>
          <w:sz w:val="24"/>
          <w:szCs w:val="24"/>
          <w:lang w:val="kk-KZ"/>
        </w:rPr>
        <w:t>k. PC 1&gt; пәрмен жолында Branch Office торабының FastEthernet0/0 интерфейсінің IP мекенжайын енгізіңіз.</w:t>
      </w:r>
    </w:p>
    <w:p w:rsidR="00C61FF4" w:rsidRPr="00C61FF4" w:rsidRDefault="00C61FF4" w:rsidP="00C61FF4">
      <w:pPr>
        <w:pStyle w:val="LabTitle"/>
        <w:rPr>
          <w:rFonts w:ascii="Times New Roman" w:hAnsi="Times New Roman"/>
          <w:noProof/>
          <w:sz w:val="24"/>
          <w:szCs w:val="24"/>
          <w:lang w:val="kk-KZ"/>
        </w:rPr>
      </w:pPr>
      <w:r>
        <w:rPr>
          <w:rFonts w:ascii="Times New Roman" w:hAnsi="Times New Roman"/>
          <w:noProof/>
          <w:sz w:val="24"/>
          <w:szCs w:val="24"/>
          <w:lang w:val="kk-KZ"/>
        </w:rPr>
        <w:t>4-қадам: С</w:t>
      </w:r>
      <w:r w:rsidRPr="00C61FF4">
        <w:rPr>
          <w:rFonts w:ascii="Times New Roman" w:hAnsi="Times New Roman"/>
          <w:noProof/>
          <w:sz w:val="24"/>
          <w:szCs w:val="24"/>
          <w:lang w:val="kk-KZ"/>
        </w:rPr>
        <w:t>татикалық адресацияға көшу</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DHCP сияқты динамикалық адрестеу схемаларының барлық артықшылықтарына қарамастан, кейде адрестеудің статикалық схемасын қолдану қажет. MS 1с адрестеуді DHCP арқылы статикалық адресацияға өзгертіңіз.</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a. Конфигурация терезесін ашу үшін PC 1 басыңыз.</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 xml:space="preserve">b. Desktop (жұмыс үстелі) </w:t>
      </w:r>
      <w:r>
        <w:rPr>
          <w:rFonts w:ascii="Times New Roman" w:hAnsi="Times New Roman"/>
          <w:b w:val="0"/>
          <w:noProof/>
          <w:sz w:val="24"/>
          <w:szCs w:val="24"/>
          <w:lang w:val="kk-KZ"/>
        </w:rPr>
        <w:t xml:space="preserve">қосымшасын </w:t>
      </w:r>
      <w:r w:rsidRPr="00C61FF4">
        <w:rPr>
          <w:rFonts w:ascii="Times New Roman" w:hAnsi="Times New Roman"/>
          <w:b w:val="0"/>
          <w:noProof/>
          <w:sz w:val="24"/>
          <w:szCs w:val="24"/>
          <w:lang w:val="kk-KZ"/>
        </w:rPr>
        <w:t>басыңыз.</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c. IP Configuration (IP адрестерін орнату) басыңыз.</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d. Static (Статикалық) Түймесін Басыңыз.</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Төменде көрсетілгендей IP деректерін енгізіңіз.</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lastRenderedPageBreak/>
        <w:t>IP мекенжайы: 172.16.1.20.</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Маскасы: 255.255.255.0.</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Әдепкі Шлюз: 172.16.1.254</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DNS-серверлер: 209.165.200.226</w:t>
      </w:r>
    </w:p>
    <w:p w:rsidR="009826B8"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 xml:space="preserve">e. Енді PC1 торабында статикалық адресация орнатылған. IP Configuration (IP теңшеу) </w:t>
      </w:r>
      <w:r>
        <w:rPr>
          <w:rFonts w:ascii="Times New Roman" w:hAnsi="Times New Roman"/>
          <w:b w:val="0"/>
          <w:noProof/>
          <w:sz w:val="24"/>
          <w:szCs w:val="24"/>
          <w:lang w:val="kk-KZ"/>
        </w:rPr>
        <w:t xml:space="preserve">қосымшасын </w:t>
      </w:r>
      <w:r w:rsidRPr="00C61FF4">
        <w:rPr>
          <w:rFonts w:ascii="Times New Roman" w:hAnsi="Times New Roman"/>
          <w:b w:val="0"/>
          <w:noProof/>
          <w:sz w:val="24"/>
          <w:szCs w:val="24"/>
          <w:lang w:val="kk-KZ"/>
        </w:rPr>
        <w:t>жабыңыз.</w:t>
      </w:r>
    </w:p>
    <w:p w:rsidR="00C61FF4" w:rsidRPr="00C61FF4" w:rsidRDefault="00C61FF4" w:rsidP="00C61FF4">
      <w:pPr>
        <w:pStyle w:val="LabTitle"/>
        <w:rPr>
          <w:rFonts w:ascii="Times New Roman" w:hAnsi="Times New Roman"/>
          <w:noProof/>
          <w:sz w:val="24"/>
          <w:szCs w:val="24"/>
          <w:lang w:val="kk-KZ"/>
        </w:rPr>
      </w:pPr>
      <w:r>
        <w:rPr>
          <w:rFonts w:ascii="Times New Roman" w:hAnsi="Times New Roman"/>
          <w:noProof/>
          <w:sz w:val="24"/>
          <w:szCs w:val="24"/>
          <w:lang w:val="kk-KZ"/>
        </w:rPr>
        <w:t>5-қадам: Б</w:t>
      </w:r>
      <w:r w:rsidRPr="00C61FF4">
        <w:rPr>
          <w:rFonts w:ascii="Times New Roman" w:hAnsi="Times New Roman"/>
          <w:noProof/>
          <w:sz w:val="24"/>
          <w:szCs w:val="24"/>
          <w:lang w:val="kk-KZ"/>
        </w:rPr>
        <w:t>айланысты тексеру</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Желі бойынша эхо сұрауларын жіберу арқылы байланысты тексеріңіз.</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a. Конфигурация терезесін ашу үшін PC 1 басыңыз.</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b. Desktop (жұмыс үстелі) түймешігін басыңыз.</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c. Command Prompt (пәрмен жолы) түймешігін басыңыз.</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d. Ping 172.16.1.254 пәрменімен әдепкі шлюзге эхо сұрау жіберіңіз. Байланысты тексеру табысты болуы тиіс.</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e. Ping 172.16.1.100 пәрменімен Server0 эхо сұрауын жіберіңіз. Байланысты тексеру табысты болуы тиіс.</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f. Ping 172.16.200.1 пәрменімен Corporate бұлтқа (корпоративтік) кіру нүктесі ретінде пайдаланылатын маршрутизаторға эхо сұрауын жіберіңіз. Байланысты тексеру табысты болуы тиіс.</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g. Ping 209.165.200.226 пәрменімен Corporate бұлтының ішінде орналасқан серверге эхо сұранымын жіберіңіз.  Байланысты тексеру табысты болуы тиіс.</w:t>
      </w:r>
    </w:p>
    <w:p w:rsidR="00C61FF4" w:rsidRP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h. Барлық Желілік қосылыстар жұмыс істейді.</w:t>
      </w:r>
    </w:p>
    <w:p w:rsidR="00C61FF4" w:rsidRDefault="00C61FF4" w:rsidP="00C61FF4">
      <w:pPr>
        <w:pStyle w:val="LabTitle"/>
        <w:rPr>
          <w:rFonts w:ascii="Times New Roman" w:hAnsi="Times New Roman"/>
          <w:b w:val="0"/>
          <w:noProof/>
          <w:sz w:val="24"/>
          <w:szCs w:val="24"/>
          <w:lang w:val="kk-KZ"/>
        </w:rPr>
      </w:pPr>
      <w:r w:rsidRPr="00C61FF4">
        <w:rPr>
          <w:rFonts w:ascii="Times New Roman" w:hAnsi="Times New Roman"/>
          <w:b w:val="0"/>
          <w:noProof/>
          <w:sz w:val="24"/>
          <w:szCs w:val="24"/>
          <w:lang w:val="kk-KZ"/>
        </w:rPr>
        <w:t>Өз нәтижесін тексеріңіз. Ол 100 % болуы керек.</w:t>
      </w:r>
    </w:p>
    <w:p w:rsidR="00930507" w:rsidRPr="00DD6B2A" w:rsidRDefault="00930507" w:rsidP="00C61FF4">
      <w:pPr>
        <w:pStyle w:val="BodyTextL25"/>
        <w:ind w:left="0"/>
        <w:rPr>
          <w:noProof/>
          <w:lang w:val="kk-KZ"/>
        </w:rPr>
      </w:pPr>
    </w:p>
    <w:p w:rsidR="00930507" w:rsidRPr="00DD6B2A" w:rsidRDefault="00930507" w:rsidP="00EB4BFB">
      <w:pPr>
        <w:pStyle w:val="BodyTextL25"/>
        <w:rPr>
          <w:noProof/>
          <w:lang w:val="kk-KZ"/>
        </w:rPr>
      </w:pPr>
    </w:p>
    <w:sectPr w:rsidR="00930507" w:rsidRPr="00DD6B2A" w:rsidSect="008C4307">
      <w:pgSz w:w="12240" w:h="15840" w:code="1"/>
      <w:pgMar w:top="1440" w:right="1080" w:bottom="1440" w:left="108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243" w:rsidRDefault="002C2243" w:rsidP="0090659A">
      <w:pPr>
        <w:spacing w:after="0" w:line="240" w:lineRule="auto"/>
      </w:pPr>
      <w:r>
        <w:separator/>
      </w:r>
    </w:p>
    <w:p w:rsidR="002C2243" w:rsidRDefault="002C2243"/>
    <w:p w:rsidR="002C2243" w:rsidRDefault="002C2243"/>
    <w:p w:rsidR="002C2243" w:rsidRDefault="002C2243"/>
    <w:p w:rsidR="002C2243" w:rsidRDefault="002C2243"/>
  </w:endnote>
  <w:endnote w:type="continuationSeparator" w:id="0">
    <w:p w:rsidR="002C2243" w:rsidRDefault="002C2243" w:rsidP="0090659A">
      <w:pPr>
        <w:spacing w:after="0" w:line="240" w:lineRule="auto"/>
      </w:pPr>
      <w:r>
        <w:continuationSeparator/>
      </w:r>
    </w:p>
    <w:p w:rsidR="002C2243" w:rsidRDefault="002C2243"/>
    <w:p w:rsidR="002C2243" w:rsidRDefault="002C2243"/>
    <w:p w:rsidR="002C2243" w:rsidRDefault="002C2243"/>
    <w:p w:rsidR="002C2243" w:rsidRDefault="002C2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243" w:rsidRDefault="002C2243" w:rsidP="0090659A">
      <w:pPr>
        <w:spacing w:after="0" w:line="240" w:lineRule="auto"/>
      </w:pPr>
      <w:r>
        <w:separator/>
      </w:r>
    </w:p>
    <w:p w:rsidR="002C2243" w:rsidRDefault="002C2243"/>
    <w:p w:rsidR="002C2243" w:rsidRDefault="002C2243"/>
    <w:p w:rsidR="002C2243" w:rsidRDefault="002C2243"/>
    <w:p w:rsidR="002C2243" w:rsidRDefault="002C2243"/>
  </w:footnote>
  <w:footnote w:type="continuationSeparator" w:id="0">
    <w:p w:rsidR="002C2243" w:rsidRDefault="002C2243" w:rsidP="0090659A">
      <w:pPr>
        <w:spacing w:after="0" w:line="240" w:lineRule="auto"/>
      </w:pPr>
      <w:r>
        <w:continuationSeparator/>
      </w:r>
    </w:p>
    <w:p w:rsidR="002C2243" w:rsidRDefault="002C2243"/>
    <w:p w:rsidR="002C2243" w:rsidRDefault="002C2243"/>
    <w:p w:rsidR="002C2243" w:rsidRDefault="002C2243"/>
    <w:p w:rsidR="002C2243" w:rsidRDefault="002C224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56F84"/>
    <w:multiLevelType w:val="multilevel"/>
    <w:tmpl w:val="BE3C89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85D0844"/>
    <w:multiLevelType w:val="hybridMultilevel"/>
    <w:tmpl w:val="A28EB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CC2A90"/>
    <w:multiLevelType w:val="multilevel"/>
    <w:tmpl w:val="2E082D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9762A4A"/>
    <w:multiLevelType w:val="hybridMultilevel"/>
    <w:tmpl w:val="0FA823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2E5481"/>
    <w:multiLevelType w:val="hybridMultilevel"/>
    <w:tmpl w:val="E04C58B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217228C"/>
    <w:multiLevelType w:val="multilevel"/>
    <w:tmpl w:val="50AE917E"/>
    <w:styleLink w:val="SectionList"/>
    <w:lvl w:ilvl="0">
      <w:start w:val="1"/>
      <w:numFmt w:val="none"/>
      <w:pStyle w:val="LabSection"/>
      <w:lvlText w:val=""/>
      <w:lvlJc w:val="left"/>
      <w:pPr>
        <w:tabs>
          <w:tab w:val="num" w:pos="0"/>
        </w:tabs>
        <w:ind w:left="0" w:firstLine="0"/>
      </w:pPr>
      <w:rPr>
        <w:rFonts w:hint="default"/>
      </w:rPr>
    </w:lvl>
    <w:lvl w:ilvl="1">
      <w:start w:val="1"/>
      <w:numFmt w:val="decimal"/>
      <w:pStyle w:val="ReflectionQ"/>
      <w:lvlText w:val="%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5D825D8"/>
    <w:multiLevelType w:val="multilevel"/>
    <w:tmpl w:val="723A7D46"/>
    <w:lvl w:ilvl="0">
      <w:start w:val="1"/>
      <w:numFmt w:val="decimal"/>
      <w:pStyle w:val="PartHead"/>
      <w:lvlText w:val="Part %1:"/>
      <w:lvlJc w:val="left"/>
      <w:pPr>
        <w:tabs>
          <w:tab w:val="num" w:pos="1080"/>
        </w:tabs>
        <w:ind w:left="1080" w:hanging="1080"/>
      </w:pPr>
      <w:rPr>
        <w:rFonts w:hint="default"/>
      </w:rPr>
    </w:lvl>
    <w:lvl w:ilvl="1">
      <w:start w:val="1"/>
      <w:numFmt w:val="decimal"/>
      <w:pStyle w:val="StepHead"/>
      <w:lvlText w:val="Шаг %2:"/>
      <w:lvlJc w:val="left"/>
      <w:pPr>
        <w:tabs>
          <w:tab w:val="num" w:pos="936"/>
        </w:tabs>
        <w:ind w:left="936" w:hanging="936"/>
      </w:pPr>
      <w:rPr>
        <w:rFonts w:hint="default"/>
      </w:rPr>
    </w:lvl>
    <w:lvl w:ilvl="2">
      <w:start w:val="1"/>
      <w:numFmt w:val="lowerLetter"/>
      <w:pStyle w:val="SubStepAlpha"/>
      <w:lvlText w:val="%3."/>
      <w:lvlJc w:val="left"/>
      <w:pPr>
        <w:tabs>
          <w:tab w:val="num" w:pos="720"/>
        </w:tabs>
        <w:ind w:left="720" w:hanging="360"/>
      </w:pPr>
      <w:rPr>
        <w:rFonts w:hint="default"/>
        <w:b w:val="0"/>
      </w:rPr>
    </w:lvl>
    <w:lvl w:ilvl="3">
      <w:start w:val="1"/>
      <w:numFmt w:val="decimal"/>
      <w:pStyle w:val="SubStepNum"/>
      <w:lvlText w:val="%4)"/>
      <w:lvlJc w:val="left"/>
      <w:pPr>
        <w:tabs>
          <w:tab w:val="num" w:pos="1080"/>
        </w:tabs>
        <w:ind w:left="1080" w:hanging="360"/>
      </w:pPr>
      <w:rPr>
        <w:rFonts w:hint="default"/>
      </w:rPr>
    </w:lvl>
    <w:lvl w:ilvl="4">
      <w:start w:val="1"/>
      <w:numFmt w:val="none"/>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7CA4EFB"/>
    <w:multiLevelType w:val="hybridMultilevel"/>
    <w:tmpl w:val="E04C58B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87B50EF"/>
    <w:multiLevelType w:val="hybridMultilevel"/>
    <w:tmpl w:val="9F02AAF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D796360"/>
    <w:multiLevelType w:val="multilevel"/>
    <w:tmpl w:val="992C9474"/>
    <w:styleLink w:val="PartStepSubStepList"/>
    <w:lvl w:ilvl="0">
      <w:start w:val="1"/>
      <w:numFmt w:val="decimal"/>
      <w:lvlText w:val="Part %1:"/>
      <w:lvlJc w:val="left"/>
      <w:pPr>
        <w:tabs>
          <w:tab w:val="num" w:pos="1080"/>
        </w:tabs>
        <w:ind w:left="1080" w:hanging="1080"/>
      </w:pPr>
      <w:rPr>
        <w:rFonts w:hint="default"/>
      </w:rPr>
    </w:lvl>
    <w:lvl w:ilvl="1">
      <w:start w:val="1"/>
      <w:numFmt w:val="decimal"/>
      <w:lvlText w:val="Step %2:"/>
      <w:lvlJc w:val="left"/>
      <w:pPr>
        <w:tabs>
          <w:tab w:val="num" w:pos="936"/>
        </w:tabs>
        <w:ind w:left="936" w:hanging="936"/>
      </w:pPr>
      <w:rPr>
        <w:rFonts w:hint="default"/>
      </w:rPr>
    </w:lvl>
    <w:lvl w:ilvl="2">
      <w:start w:val="1"/>
      <w:numFmt w:val="lowerLetter"/>
      <w:lvlText w:val="%3."/>
      <w:lvlJc w:val="left"/>
      <w:pPr>
        <w:tabs>
          <w:tab w:val="num" w:pos="720"/>
        </w:tabs>
        <w:ind w:left="720" w:hanging="360"/>
      </w:pPr>
      <w:rPr>
        <w:rFonts w:hint="default"/>
      </w:rPr>
    </w:lvl>
    <w:lvl w:ilvl="3">
      <w:start w:val="1"/>
      <w:numFmt w:val="decimal"/>
      <w:lvlText w:val="%4)"/>
      <w:lvlJc w:val="left"/>
      <w:pPr>
        <w:tabs>
          <w:tab w:val="num" w:pos="1080"/>
        </w:tabs>
        <w:ind w:left="1080" w:hanging="360"/>
      </w:pPr>
      <w:rPr>
        <w:rFonts w:hint="default"/>
      </w:rPr>
    </w:lvl>
    <w:lvl w:ilvl="4">
      <w:start w:val="1"/>
      <w:numFmt w:val="none"/>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FEC62D3"/>
    <w:multiLevelType w:val="hybridMultilevel"/>
    <w:tmpl w:val="CC3E23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C77B78"/>
    <w:multiLevelType w:val="multilevel"/>
    <w:tmpl w:val="DB06027C"/>
    <w:lvl w:ilvl="0">
      <w:start w:val="1"/>
      <w:numFmt w:val="decimal"/>
      <w:lvlText w:val="Part %1:"/>
      <w:lvlJc w:val="left"/>
      <w:pPr>
        <w:tabs>
          <w:tab w:val="num" w:pos="1152"/>
        </w:tabs>
        <w:ind w:left="1152" w:hanging="792"/>
      </w:pPr>
      <w:rPr>
        <w:rFonts w:hint="default"/>
      </w:rPr>
    </w:lvl>
    <w:lvl w:ilvl="1">
      <w:start w:val="1"/>
      <w:numFmt w:val="bullet"/>
      <w:lvlText w:val=""/>
      <w:lvlJc w:val="left"/>
      <w:pPr>
        <w:tabs>
          <w:tab w:val="num" w:pos="1152"/>
        </w:tabs>
        <w:ind w:left="1152" w:hanging="360"/>
      </w:pPr>
      <w:rPr>
        <w:rFonts w:ascii="Symbol" w:hAnsi="Symbol" w:hint="default"/>
        <w:color w:val="auto"/>
      </w:rPr>
    </w:lvl>
    <w:lvl w:ilvl="2">
      <w:start w:val="1"/>
      <w:numFmt w:val="none"/>
      <w:lvlText w:val="-"/>
      <w:lvlJc w:val="left"/>
      <w:pPr>
        <w:tabs>
          <w:tab w:val="num" w:pos="1440"/>
        </w:tabs>
        <w:ind w:left="1440" w:hanging="288"/>
      </w:pPr>
      <w:rPr>
        <w:rFonts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nsid w:val="272F68EF"/>
    <w:multiLevelType w:val="multilevel"/>
    <w:tmpl w:val="B24466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ED84DB0"/>
    <w:multiLevelType w:val="hybridMultilevel"/>
    <w:tmpl w:val="8F96EA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E21039"/>
    <w:multiLevelType w:val="hybridMultilevel"/>
    <w:tmpl w:val="AE465B94"/>
    <w:lvl w:ilvl="0" w:tplc="F6222C58">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94C49E02">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31E01232"/>
    <w:multiLevelType w:val="hybridMultilevel"/>
    <w:tmpl w:val="7E7E3932"/>
    <w:lvl w:ilvl="0" w:tplc="5206440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6133EDF"/>
    <w:multiLevelType w:val="multilevel"/>
    <w:tmpl w:val="43884E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9DC7C74"/>
    <w:multiLevelType w:val="hybridMultilevel"/>
    <w:tmpl w:val="8D989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B208EC"/>
    <w:multiLevelType w:val="hybridMultilevel"/>
    <w:tmpl w:val="048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3E6EAF"/>
    <w:multiLevelType w:val="multilevel"/>
    <w:tmpl w:val="12E4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15170E0"/>
    <w:multiLevelType w:val="multilevel"/>
    <w:tmpl w:val="C9508E64"/>
    <w:lvl w:ilvl="0">
      <w:start w:val="1"/>
      <w:numFmt w:val="lowerLetter"/>
      <w:lvlText w:val="%1."/>
      <w:lvlJc w:val="left"/>
      <w:pPr>
        <w:tabs>
          <w:tab w:val="num" w:pos="1080"/>
        </w:tabs>
        <w:ind w:left="1080" w:hanging="360"/>
      </w:pPr>
      <w:rPr>
        <w:rFonts w:hint="default"/>
        <w:b w:val="0"/>
        <w:i w:val="0"/>
        <w:sz w:val="20"/>
      </w:rPr>
    </w:lvl>
    <w:lvl w:ilvl="1">
      <w:start w:val="1"/>
      <w:numFmt w:val="lowerLetter"/>
      <w:lvlText w:val="%2."/>
      <w:lvlJc w:val="left"/>
      <w:pPr>
        <w:tabs>
          <w:tab w:val="num" w:pos="0"/>
        </w:tabs>
        <w:ind w:left="1656" w:hanging="576"/>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1">
    <w:nsid w:val="418438B7"/>
    <w:multiLevelType w:val="hybridMultilevel"/>
    <w:tmpl w:val="FEC8D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B84560"/>
    <w:multiLevelType w:val="multilevel"/>
    <w:tmpl w:val="583A3C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462705E7"/>
    <w:multiLevelType w:val="multilevel"/>
    <w:tmpl w:val="2A962E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48EF42BC"/>
    <w:multiLevelType w:val="hybridMultilevel"/>
    <w:tmpl w:val="7A64AF42"/>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ADA57A9"/>
    <w:multiLevelType w:val="multilevel"/>
    <w:tmpl w:val="8D1606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4BF23836"/>
    <w:multiLevelType w:val="multilevel"/>
    <w:tmpl w:val="341ECD14"/>
    <w:styleLink w:val="BulletList"/>
    <w:lvl w:ilvl="0">
      <w:start w:val="1"/>
      <w:numFmt w:val="bullet"/>
      <w:pStyle w:val="Bulletlevel1"/>
      <w:lvlText w:val=""/>
      <w:lvlJc w:val="left"/>
      <w:pPr>
        <w:tabs>
          <w:tab w:val="num" w:pos="720"/>
        </w:tabs>
        <w:ind w:left="720" w:hanging="360"/>
      </w:pPr>
      <w:rPr>
        <w:rFonts w:ascii="Symbol" w:hAnsi="Symbol" w:hint="default"/>
      </w:rPr>
    </w:lvl>
    <w:lvl w:ilvl="1">
      <w:start w:val="1"/>
      <w:numFmt w:val="none"/>
      <w:pStyle w:val="Bulletlevel2"/>
      <w:lvlText w:val="-"/>
      <w:lvlJc w:val="left"/>
      <w:pPr>
        <w:tabs>
          <w:tab w:val="num" w:pos="1080"/>
        </w:tabs>
        <w:ind w:left="1080" w:hanging="360"/>
      </w:pPr>
      <w:rPr>
        <w:rFonts w:hint="default"/>
        <w:color w:val="auto"/>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nsid w:val="4DF86E8A"/>
    <w:multiLevelType w:val="hybridMultilevel"/>
    <w:tmpl w:val="F9BC3F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4034ED9"/>
    <w:multiLevelType w:val="multilevel"/>
    <w:tmpl w:val="9DEABDA0"/>
    <w:lvl w:ilvl="0">
      <w:start w:val="1"/>
      <w:numFmt w:val="decimal"/>
      <w:lvlText w:val="Part %1:"/>
      <w:lvlJc w:val="left"/>
      <w:pPr>
        <w:tabs>
          <w:tab w:val="num" w:pos="1080"/>
        </w:tabs>
        <w:ind w:left="1080" w:hanging="1080"/>
      </w:pPr>
      <w:rPr>
        <w:rFonts w:hint="default"/>
      </w:rPr>
    </w:lvl>
    <w:lvl w:ilvl="1">
      <w:start w:val="1"/>
      <w:numFmt w:val="decimal"/>
      <w:lvlText w:val="Шаг %2:"/>
      <w:lvlJc w:val="left"/>
      <w:pPr>
        <w:tabs>
          <w:tab w:val="num" w:pos="936"/>
        </w:tabs>
        <w:ind w:left="936" w:hanging="936"/>
      </w:pPr>
      <w:rPr>
        <w:rFonts w:hint="default"/>
      </w:rPr>
    </w:lvl>
    <w:lvl w:ilvl="2">
      <w:start w:val="1"/>
      <w:numFmt w:val="lowerLetter"/>
      <w:lvlText w:val="%3."/>
      <w:lvlJc w:val="left"/>
      <w:pPr>
        <w:tabs>
          <w:tab w:val="num" w:pos="720"/>
        </w:tabs>
        <w:ind w:left="720" w:hanging="360"/>
      </w:pPr>
      <w:rPr>
        <w:rFonts w:hint="default"/>
        <w:b w:val="0"/>
        <w:sz w:val="20"/>
        <w:szCs w:val="20"/>
      </w:rPr>
    </w:lvl>
    <w:lvl w:ilvl="3">
      <w:start w:val="1"/>
      <w:numFmt w:val="decimal"/>
      <w:lvlText w:val="%4)"/>
      <w:lvlJc w:val="left"/>
      <w:pPr>
        <w:tabs>
          <w:tab w:val="num" w:pos="1080"/>
        </w:tabs>
        <w:ind w:left="1080" w:hanging="360"/>
      </w:pPr>
      <w:rPr>
        <w:rFonts w:hint="default"/>
      </w:rPr>
    </w:lvl>
    <w:lvl w:ilvl="4">
      <w:start w:val="1"/>
      <w:numFmt w:val="none"/>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B0819C2"/>
    <w:multiLevelType w:val="hybridMultilevel"/>
    <w:tmpl w:val="8A00BF16"/>
    <w:lvl w:ilvl="0" w:tplc="370E69C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B4D6A93"/>
    <w:multiLevelType w:val="hybridMultilevel"/>
    <w:tmpl w:val="529459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364ECA"/>
    <w:multiLevelType w:val="multilevel"/>
    <w:tmpl w:val="D19268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64AE2EAD"/>
    <w:multiLevelType w:val="hybridMultilevel"/>
    <w:tmpl w:val="385C7E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4B65FEA"/>
    <w:multiLevelType w:val="hybridMultilevel"/>
    <w:tmpl w:val="A94EA258"/>
    <w:lvl w:ilvl="0" w:tplc="C656669C">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72F4920"/>
    <w:multiLevelType w:val="hybridMultilevel"/>
    <w:tmpl w:val="29342516"/>
    <w:lvl w:ilvl="0" w:tplc="04090001">
      <w:start w:val="1"/>
      <w:numFmt w:val="bullet"/>
      <w:lvlText w:val=""/>
      <w:lvlJc w:val="left"/>
      <w:pPr>
        <w:tabs>
          <w:tab w:val="num" w:pos="720"/>
        </w:tabs>
        <w:ind w:left="720" w:hanging="360"/>
      </w:pPr>
      <w:rPr>
        <w:rFonts w:ascii="Symbol" w:hAnsi="Symbo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color="000000"/>
        <w:effect w:val="none"/>
        <w:bdr w:val="none" w:sz="0" w:space="0" w:color="000000"/>
        <w:shd w:val="clear" w:color="000000" w:fill="000000"/>
        <w:vertAlign w:val="baseline"/>
        <w:em w:val="none"/>
        <w:spec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A09294D"/>
    <w:multiLevelType w:val="multilevel"/>
    <w:tmpl w:val="4C829A4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6B3E6DE1"/>
    <w:multiLevelType w:val="multilevel"/>
    <w:tmpl w:val="43A6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C0432E7"/>
    <w:multiLevelType w:val="hybridMultilevel"/>
    <w:tmpl w:val="2A9033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C315143"/>
    <w:multiLevelType w:val="multilevel"/>
    <w:tmpl w:val="6CEAA5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6CA96FAC"/>
    <w:multiLevelType w:val="hybridMultilevel"/>
    <w:tmpl w:val="D24C6C7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D0D5325"/>
    <w:multiLevelType w:val="multilevel"/>
    <w:tmpl w:val="03145A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73A01E75"/>
    <w:multiLevelType w:val="hybridMultilevel"/>
    <w:tmpl w:val="DE0272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75A800CA"/>
    <w:multiLevelType w:val="multilevel"/>
    <w:tmpl w:val="BB7E687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9BC63AA"/>
    <w:multiLevelType w:val="hybridMultilevel"/>
    <w:tmpl w:val="646AAC8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6"/>
  </w:num>
  <w:num w:numId="2">
    <w:abstractNumId w:val="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pPr>
          <w:tabs>
            <w:tab w:val="num" w:pos="720"/>
          </w:tabs>
          <w:ind w:left="720" w:hanging="360"/>
        </w:pPr>
        <w:rPr>
          <w:rFonts w:hint="default"/>
          <w:b w:val="0"/>
        </w:rPr>
      </w:lvl>
    </w:lvlOverride>
  </w:num>
  <w:num w:numId="3">
    <w:abstractNumId w:val="11"/>
    <w:lvlOverride w:ilvl="0">
      <w:lvl w:ilvl="0">
        <w:start w:val="1"/>
        <w:numFmt w:val="decimal"/>
        <w:lvlText w:val="Part %1:"/>
        <w:lvlJc w:val="left"/>
        <w:pPr>
          <w:tabs>
            <w:tab w:val="num" w:pos="1152"/>
          </w:tabs>
          <w:ind w:left="1152" w:hanging="792"/>
        </w:pPr>
        <w:rPr>
          <w:rFonts w:hint="default"/>
        </w:rPr>
      </w:lvl>
    </w:lvlOverride>
  </w:num>
  <w:num w:numId="4">
    <w:abstractNumId w:val="5"/>
  </w:num>
  <w:num w:numId="5">
    <w:abstractNumId w:val="14"/>
  </w:num>
  <w:num w:numId="6">
    <w:abstractNumId w:val="32"/>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18"/>
  </w:num>
  <w:num w:numId="11">
    <w:abstractNumId w:val="4"/>
  </w:num>
  <w:num w:numId="12">
    <w:abstractNumId w:val="7"/>
  </w:num>
  <w:num w:numId="13">
    <w:abstractNumId w:val="9"/>
  </w:num>
  <w:num w:numId="14">
    <w:abstractNumId w:val="13"/>
  </w:num>
  <w:num w:numId="15">
    <w:abstractNumId w:val="27"/>
  </w:num>
  <w:num w:numId="16">
    <w:abstractNumId w:val="8"/>
  </w:num>
  <w:num w:numId="17">
    <w:abstractNumId w:val="17"/>
  </w:num>
  <w:num w:numId="18">
    <w:abstractNumId w:val="24"/>
  </w:num>
  <w:num w:numId="19">
    <w:abstractNumId w:val="34"/>
  </w:num>
  <w:num w:numId="20">
    <w:abstractNumId w:val="1"/>
  </w:num>
  <w:num w:numId="21">
    <w:abstractNumId w:val="10"/>
  </w:num>
  <w:num w:numId="22">
    <w:abstractNumId w:val="39"/>
  </w:num>
  <w:num w:numId="23">
    <w:abstractNumId w:val="37"/>
  </w:num>
  <w:num w:numId="24">
    <w:abstractNumId w:val="15"/>
  </w:num>
  <w:num w:numId="25">
    <w:abstractNumId w:val="41"/>
  </w:num>
  <w:num w:numId="26">
    <w:abstractNumId w:val="3"/>
  </w:num>
  <w:num w:numId="27">
    <w:abstractNumId w:val="30"/>
  </w:num>
  <w:num w:numId="28">
    <w:abstractNumId w:val="42"/>
  </w:num>
  <w:num w:numId="29">
    <w:abstractNumId w:val="33"/>
  </w:num>
  <w:num w:numId="30">
    <w:abstractNumId w:val="21"/>
  </w:num>
  <w:num w:numId="31">
    <w:abstractNumId w:val="19"/>
  </w:num>
  <w:num w:numId="32">
    <w:abstractNumId w:val="31"/>
  </w:num>
  <w:num w:numId="33">
    <w:abstractNumId w:val="25"/>
  </w:num>
  <w:num w:numId="34">
    <w:abstractNumId w:val="16"/>
  </w:num>
  <w:num w:numId="35">
    <w:abstractNumId w:val="0"/>
  </w:num>
  <w:num w:numId="36">
    <w:abstractNumId w:val="38"/>
  </w:num>
  <w:num w:numId="37">
    <w:abstractNumId w:val="35"/>
  </w:num>
  <w:num w:numId="38">
    <w:abstractNumId w:val="12"/>
  </w:num>
  <w:num w:numId="39">
    <w:abstractNumId w:val="36"/>
  </w:num>
  <w:num w:numId="40">
    <w:abstractNumId w:val="2"/>
  </w:num>
  <w:num w:numId="41">
    <w:abstractNumId w:val="23"/>
  </w:num>
  <w:num w:numId="42">
    <w:abstractNumId w:val="22"/>
  </w:num>
  <w:num w:numId="43">
    <w:abstractNumId w:val="40"/>
  </w:num>
  <w:num w:numId="44">
    <w:abstractNumId w:val="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pPr>
          <w:tabs>
            <w:tab w:val="num" w:pos="720"/>
          </w:tabs>
          <w:ind w:left="720" w:hanging="360"/>
        </w:pPr>
        <w:rPr>
          <w:rFonts w:hint="default"/>
        </w:rPr>
      </w:lvl>
    </w:lvlOverride>
  </w:num>
  <w:num w:numId="45">
    <w:abstractNumId w:val="6"/>
  </w:num>
  <w:num w:numId="46">
    <w:abstractNumId w:val="9"/>
    <w:lvlOverride w:ilvl="0">
      <w:startOverride w:val="1"/>
      <w:lvl w:ilvl="0">
        <w:start w:val="1"/>
        <w:numFmt w:val="decimal"/>
        <w:lvlText w:val="Part %1:"/>
        <w:lvlJc w:val="left"/>
        <w:pPr>
          <w:tabs>
            <w:tab w:val="num" w:pos="1080"/>
          </w:tabs>
          <w:ind w:left="1080" w:hanging="1080"/>
        </w:pPr>
        <w:rPr>
          <w:rFonts w:hint="default"/>
        </w:rPr>
      </w:lvl>
    </w:lvlOverride>
    <w:lvlOverride w:ilvl="1">
      <w:startOverride w:val="1"/>
      <w:lvl w:ilvl="1">
        <w:start w:val="1"/>
        <w:numFmt w:val="decimal"/>
        <w:lvlText w:val="Step %2:"/>
        <w:lvlJc w:val="left"/>
        <w:pPr>
          <w:tabs>
            <w:tab w:val="num" w:pos="936"/>
          </w:tabs>
          <w:ind w:left="936" w:hanging="936"/>
        </w:pPr>
        <w:rPr>
          <w:rFonts w:hint="default"/>
        </w:rPr>
      </w:lvl>
    </w:lvlOverride>
    <w:lvlOverride w:ilvl="2">
      <w:startOverride w:val="1"/>
      <w:lvl w:ilvl="2">
        <w:start w:val="1"/>
        <w:numFmt w:val="lowerLetter"/>
        <w:lvlText w:val="%3."/>
        <w:lvlJc w:val="left"/>
        <w:pPr>
          <w:tabs>
            <w:tab w:val="num" w:pos="720"/>
          </w:tabs>
          <w:ind w:left="720" w:hanging="360"/>
        </w:pPr>
        <w:rPr>
          <w:rFonts w:hint="default"/>
          <w:sz w:val="20"/>
          <w:szCs w:val="20"/>
        </w:rPr>
      </w:lvl>
    </w:lvlOverride>
    <w:lvlOverride w:ilvl="3">
      <w:startOverride w:val="1"/>
      <w:lvl w:ilvl="3">
        <w:start w:val="1"/>
        <w:numFmt w:val="decimal"/>
        <w:lvlText w:val="%4)"/>
        <w:lvlJc w:val="left"/>
        <w:pPr>
          <w:tabs>
            <w:tab w:val="num" w:pos="1080"/>
          </w:tabs>
          <w:ind w:left="1080" w:hanging="360"/>
        </w:pPr>
        <w:rPr>
          <w:rFonts w:hint="default"/>
        </w:rPr>
      </w:lvl>
    </w:lvlOverride>
    <w:lvlOverride w:ilvl="4">
      <w:startOverride w:val="1"/>
      <w:lvl w:ilvl="4">
        <w:start w:val="1"/>
        <w:numFmt w:val="none"/>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7">
    <w:abstractNumId w:val="28"/>
  </w:num>
  <w:num w:numId="48">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ru-RU" w:vendorID="64" w:dllVersion="131078" w:nlCheck="1" w:checkStyle="0"/>
  <w:defaultTabStop w:val="720"/>
  <w:defaultTableStyle w:val="LabTableStyle"/>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BC5"/>
    <w:rsid w:val="00000CE6"/>
    <w:rsid w:val="000039E6"/>
    <w:rsid w:val="00004175"/>
    <w:rsid w:val="000059C9"/>
    <w:rsid w:val="00011826"/>
    <w:rsid w:val="000160F7"/>
    <w:rsid w:val="00016D5B"/>
    <w:rsid w:val="00016F30"/>
    <w:rsid w:val="0002033E"/>
    <w:rsid w:val="0002047C"/>
    <w:rsid w:val="0002092D"/>
    <w:rsid w:val="00021B9A"/>
    <w:rsid w:val="000242D6"/>
    <w:rsid w:val="00024EE5"/>
    <w:rsid w:val="00031477"/>
    <w:rsid w:val="00032616"/>
    <w:rsid w:val="00041AF6"/>
    <w:rsid w:val="00044E62"/>
    <w:rsid w:val="00050BA4"/>
    <w:rsid w:val="00051738"/>
    <w:rsid w:val="000522B9"/>
    <w:rsid w:val="00052548"/>
    <w:rsid w:val="00057DCB"/>
    <w:rsid w:val="00060696"/>
    <w:rsid w:val="0006660E"/>
    <w:rsid w:val="00067138"/>
    <w:rsid w:val="00072608"/>
    <w:rsid w:val="000769CF"/>
    <w:rsid w:val="000815D8"/>
    <w:rsid w:val="00085CC6"/>
    <w:rsid w:val="00090C07"/>
    <w:rsid w:val="00091E8D"/>
    <w:rsid w:val="0009378D"/>
    <w:rsid w:val="00097163"/>
    <w:rsid w:val="000A22C8"/>
    <w:rsid w:val="000B1795"/>
    <w:rsid w:val="000B2344"/>
    <w:rsid w:val="000B7DE5"/>
    <w:rsid w:val="000D4164"/>
    <w:rsid w:val="000D55B4"/>
    <w:rsid w:val="000D66B2"/>
    <w:rsid w:val="000D6758"/>
    <w:rsid w:val="000E25CB"/>
    <w:rsid w:val="000E3925"/>
    <w:rsid w:val="000E65F0"/>
    <w:rsid w:val="000F072C"/>
    <w:rsid w:val="000F6743"/>
    <w:rsid w:val="00103152"/>
    <w:rsid w:val="00107B2B"/>
    <w:rsid w:val="00112AC5"/>
    <w:rsid w:val="001133DD"/>
    <w:rsid w:val="00120CBE"/>
    <w:rsid w:val="001220E6"/>
    <w:rsid w:val="00126813"/>
    <w:rsid w:val="00133168"/>
    <w:rsid w:val="001366EC"/>
    <w:rsid w:val="0014219C"/>
    <w:rsid w:val="001425ED"/>
    <w:rsid w:val="00154E3A"/>
    <w:rsid w:val="00156A8D"/>
    <w:rsid w:val="00160F1B"/>
    <w:rsid w:val="00163164"/>
    <w:rsid w:val="00163EF8"/>
    <w:rsid w:val="00164290"/>
    <w:rsid w:val="001710C0"/>
    <w:rsid w:val="00172AFB"/>
    <w:rsid w:val="00174DA3"/>
    <w:rsid w:val="001772B8"/>
    <w:rsid w:val="00180FBF"/>
    <w:rsid w:val="00181FDF"/>
    <w:rsid w:val="00182CF4"/>
    <w:rsid w:val="00186CE1"/>
    <w:rsid w:val="00192F12"/>
    <w:rsid w:val="00193F14"/>
    <w:rsid w:val="001953ED"/>
    <w:rsid w:val="00197614"/>
    <w:rsid w:val="00197ECD"/>
    <w:rsid w:val="001A0312"/>
    <w:rsid w:val="001A04C2"/>
    <w:rsid w:val="001A1101"/>
    <w:rsid w:val="001A15DA"/>
    <w:rsid w:val="001A2694"/>
    <w:rsid w:val="001A3CC7"/>
    <w:rsid w:val="001A634E"/>
    <w:rsid w:val="001A65AD"/>
    <w:rsid w:val="001A69AC"/>
    <w:rsid w:val="001B3784"/>
    <w:rsid w:val="001B67D8"/>
    <w:rsid w:val="001B6F95"/>
    <w:rsid w:val="001C05A1"/>
    <w:rsid w:val="001C1D9E"/>
    <w:rsid w:val="001C47C6"/>
    <w:rsid w:val="001C49C7"/>
    <w:rsid w:val="001C7C3B"/>
    <w:rsid w:val="001D5B6F"/>
    <w:rsid w:val="001D5C51"/>
    <w:rsid w:val="001E0AB8"/>
    <w:rsid w:val="001E38E0"/>
    <w:rsid w:val="001E3A04"/>
    <w:rsid w:val="001E4E72"/>
    <w:rsid w:val="001E62B3"/>
    <w:rsid w:val="001E713D"/>
    <w:rsid w:val="001F0171"/>
    <w:rsid w:val="001F0D77"/>
    <w:rsid w:val="001F7DD8"/>
    <w:rsid w:val="00201928"/>
    <w:rsid w:val="00203E26"/>
    <w:rsid w:val="0020449C"/>
    <w:rsid w:val="00210D0A"/>
    <w:rsid w:val="002113B8"/>
    <w:rsid w:val="00215665"/>
    <w:rsid w:val="0021792C"/>
    <w:rsid w:val="002206AC"/>
    <w:rsid w:val="002240AB"/>
    <w:rsid w:val="00225E37"/>
    <w:rsid w:val="00232082"/>
    <w:rsid w:val="00242E3A"/>
    <w:rsid w:val="002506CF"/>
    <w:rsid w:val="0025107F"/>
    <w:rsid w:val="00260CD4"/>
    <w:rsid w:val="002639D8"/>
    <w:rsid w:val="00265F77"/>
    <w:rsid w:val="00266C83"/>
    <w:rsid w:val="002671AB"/>
    <w:rsid w:val="002768DC"/>
    <w:rsid w:val="002A4345"/>
    <w:rsid w:val="002A6C56"/>
    <w:rsid w:val="002A7B13"/>
    <w:rsid w:val="002B589F"/>
    <w:rsid w:val="002B6564"/>
    <w:rsid w:val="002C090C"/>
    <w:rsid w:val="002C1243"/>
    <w:rsid w:val="002C12E9"/>
    <w:rsid w:val="002C1815"/>
    <w:rsid w:val="002C2243"/>
    <w:rsid w:val="002C475E"/>
    <w:rsid w:val="002C581C"/>
    <w:rsid w:val="002C6AD6"/>
    <w:rsid w:val="002D6C2A"/>
    <w:rsid w:val="002D7A86"/>
    <w:rsid w:val="002E3DF3"/>
    <w:rsid w:val="002F23D6"/>
    <w:rsid w:val="002F45FF"/>
    <w:rsid w:val="002F6D17"/>
    <w:rsid w:val="00302887"/>
    <w:rsid w:val="003056EB"/>
    <w:rsid w:val="003071FF"/>
    <w:rsid w:val="00310652"/>
    <w:rsid w:val="0031371D"/>
    <w:rsid w:val="0031789F"/>
    <w:rsid w:val="00317E21"/>
    <w:rsid w:val="00320788"/>
    <w:rsid w:val="00323140"/>
    <w:rsid w:val="003233A3"/>
    <w:rsid w:val="00333D70"/>
    <w:rsid w:val="0034455D"/>
    <w:rsid w:val="00345976"/>
    <w:rsid w:val="0034604B"/>
    <w:rsid w:val="00346D17"/>
    <w:rsid w:val="00347972"/>
    <w:rsid w:val="00347A30"/>
    <w:rsid w:val="003559CC"/>
    <w:rsid w:val="003569D7"/>
    <w:rsid w:val="003608AC"/>
    <w:rsid w:val="0036465A"/>
    <w:rsid w:val="0037601C"/>
    <w:rsid w:val="003774E3"/>
    <w:rsid w:val="00380FAF"/>
    <w:rsid w:val="00384599"/>
    <w:rsid w:val="00392C65"/>
    <w:rsid w:val="00392ED5"/>
    <w:rsid w:val="00397539"/>
    <w:rsid w:val="003A19DC"/>
    <w:rsid w:val="003A1B45"/>
    <w:rsid w:val="003A7AEB"/>
    <w:rsid w:val="003B46FC"/>
    <w:rsid w:val="003B5767"/>
    <w:rsid w:val="003B7605"/>
    <w:rsid w:val="003C6BCA"/>
    <w:rsid w:val="003C7902"/>
    <w:rsid w:val="003D0BFF"/>
    <w:rsid w:val="003D2659"/>
    <w:rsid w:val="003E3925"/>
    <w:rsid w:val="003E5BE5"/>
    <w:rsid w:val="003F0603"/>
    <w:rsid w:val="003F18D1"/>
    <w:rsid w:val="003F4F0E"/>
    <w:rsid w:val="003F5201"/>
    <w:rsid w:val="003F6E06"/>
    <w:rsid w:val="00403C7A"/>
    <w:rsid w:val="004057A6"/>
    <w:rsid w:val="004057A8"/>
    <w:rsid w:val="00406554"/>
    <w:rsid w:val="0041262A"/>
    <w:rsid w:val="004131B0"/>
    <w:rsid w:val="00415D23"/>
    <w:rsid w:val="00416C42"/>
    <w:rsid w:val="00422476"/>
    <w:rsid w:val="0042385C"/>
    <w:rsid w:val="00431654"/>
    <w:rsid w:val="00432D78"/>
    <w:rsid w:val="00434926"/>
    <w:rsid w:val="00444217"/>
    <w:rsid w:val="004478F4"/>
    <w:rsid w:val="00450F7A"/>
    <w:rsid w:val="00452C6D"/>
    <w:rsid w:val="00455E0B"/>
    <w:rsid w:val="004659EE"/>
    <w:rsid w:val="0047306F"/>
    <w:rsid w:val="004936C2"/>
    <w:rsid w:val="0049379C"/>
    <w:rsid w:val="004A1CA0"/>
    <w:rsid w:val="004A22E9"/>
    <w:rsid w:val="004A508F"/>
    <w:rsid w:val="004A5BC5"/>
    <w:rsid w:val="004B023D"/>
    <w:rsid w:val="004C0909"/>
    <w:rsid w:val="004C2660"/>
    <w:rsid w:val="004C3F97"/>
    <w:rsid w:val="004D3339"/>
    <w:rsid w:val="004D353F"/>
    <w:rsid w:val="004D36D7"/>
    <w:rsid w:val="004D682B"/>
    <w:rsid w:val="004E6152"/>
    <w:rsid w:val="004F344A"/>
    <w:rsid w:val="004F6C58"/>
    <w:rsid w:val="00505FD3"/>
    <w:rsid w:val="00510639"/>
    <w:rsid w:val="00512BDE"/>
    <w:rsid w:val="00514A53"/>
    <w:rsid w:val="00516142"/>
    <w:rsid w:val="005173ED"/>
    <w:rsid w:val="00520027"/>
    <w:rsid w:val="0052093C"/>
    <w:rsid w:val="00521B31"/>
    <w:rsid w:val="00522469"/>
    <w:rsid w:val="00523F02"/>
    <w:rsid w:val="0052400A"/>
    <w:rsid w:val="005326BA"/>
    <w:rsid w:val="00536F43"/>
    <w:rsid w:val="00542DC7"/>
    <w:rsid w:val="005435FC"/>
    <w:rsid w:val="00544276"/>
    <w:rsid w:val="005510BA"/>
    <w:rsid w:val="00554B4E"/>
    <w:rsid w:val="0055579F"/>
    <w:rsid w:val="00556C02"/>
    <w:rsid w:val="00563249"/>
    <w:rsid w:val="00566A18"/>
    <w:rsid w:val="00570A65"/>
    <w:rsid w:val="00573A2D"/>
    <w:rsid w:val="0057411D"/>
    <w:rsid w:val="005762B1"/>
    <w:rsid w:val="00580456"/>
    <w:rsid w:val="00580E73"/>
    <w:rsid w:val="00581C11"/>
    <w:rsid w:val="00593386"/>
    <w:rsid w:val="00595249"/>
    <w:rsid w:val="00596998"/>
    <w:rsid w:val="005A6E62"/>
    <w:rsid w:val="005B3070"/>
    <w:rsid w:val="005B33A5"/>
    <w:rsid w:val="005C68FA"/>
    <w:rsid w:val="005D2B29"/>
    <w:rsid w:val="005D2C8A"/>
    <w:rsid w:val="005D354A"/>
    <w:rsid w:val="005E0A36"/>
    <w:rsid w:val="005E3235"/>
    <w:rsid w:val="005E4176"/>
    <w:rsid w:val="005E5223"/>
    <w:rsid w:val="005E65B5"/>
    <w:rsid w:val="005F3AE9"/>
    <w:rsid w:val="005F6892"/>
    <w:rsid w:val="006007BB"/>
    <w:rsid w:val="00601DC0"/>
    <w:rsid w:val="006034CB"/>
    <w:rsid w:val="0061123B"/>
    <w:rsid w:val="006131CE"/>
    <w:rsid w:val="00617D6E"/>
    <w:rsid w:val="00622D61"/>
    <w:rsid w:val="00624198"/>
    <w:rsid w:val="00630CC5"/>
    <w:rsid w:val="006428E5"/>
    <w:rsid w:val="00644958"/>
    <w:rsid w:val="00644BC5"/>
    <w:rsid w:val="006521EF"/>
    <w:rsid w:val="0066424A"/>
    <w:rsid w:val="006677C3"/>
    <w:rsid w:val="00671915"/>
    <w:rsid w:val="00672919"/>
    <w:rsid w:val="00672FA7"/>
    <w:rsid w:val="00681961"/>
    <w:rsid w:val="00685F5B"/>
    <w:rsid w:val="00686587"/>
    <w:rsid w:val="006904CF"/>
    <w:rsid w:val="00693574"/>
    <w:rsid w:val="00695EE2"/>
    <w:rsid w:val="0069660B"/>
    <w:rsid w:val="006A1B33"/>
    <w:rsid w:val="006A48F1"/>
    <w:rsid w:val="006A71A3"/>
    <w:rsid w:val="006B03F2"/>
    <w:rsid w:val="006B1639"/>
    <w:rsid w:val="006B5CA7"/>
    <w:rsid w:val="006B5E89"/>
    <w:rsid w:val="006C19B2"/>
    <w:rsid w:val="006C2CB6"/>
    <w:rsid w:val="006C30A0"/>
    <w:rsid w:val="006C35FF"/>
    <w:rsid w:val="006C57F2"/>
    <w:rsid w:val="006C5949"/>
    <w:rsid w:val="006C6832"/>
    <w:rsid w:val="006C71D9"/>
    <w:rsid w:val="006D1370"/>
    <w:rsid w:val="006D2C28"/>
    <w:rsid w:val="006D3FC1"/>
    <w:rsid w:val="006E5061"/>
    <w:rsid w:val="006E6581"/>
    <w:rsid w:val="006E71DF"/>
    <w:rsid w:val="006F08ED"/>
    <w:rsid w:val="006F0E27"/>
    <w:rsid w:val="006F1CC4"/>
    <w:rsid w:val="006F2A86"/>
    <w:rsid w:val="006F3163"/>
    <w:rsid w:val="007006DB"/>
    <w:rsid w:val="007016B4"/>
    <w:rsid w:val="00703DC7"/>
    <w:rsid w:val="00705FEC"/>
    <w:rsid w:val="0071147A"/>
    <w:rsid w:val="0071185D"/>
    <w:rsid w:val="007151A4"/>
    <w:rsid w:val="007222AD"/>
    <w:rsid w:val="007267CF"/>
    <w:rsid w:val="00731F3F"/>
    <w:rsid w:val="00733BAB"/>
    <w:rsid w:val="007436BF"/>
    <w:rsid w:val="007443E9"/>
    <w:rsid w:val="00745DCE"/>
    <w:rsid w:val="00750FC0"/>
    <w:rsid w:val="00753D89"/>
    <w:rsid w:val="00755C9B"/>
    <w:rsid w:val="00760FE4"/>
    <w:rsid w:val="00761081"/>
    <w:rsid w:val="00763D8B"/>
    <w:rsid w:val="007657F6"/>
    <w:rsid w:val="00767A17"/>
    <w:rsid w:val="007700C2"/>
    <w:rsid w:val="0077125A"/>
    <w:rsid w:val="00771B86"/>
    <w:rsid w:val="00775501"/>
    <w:rsid w:val="00786F58"/>
    <w:rsid w:val="00787CC1"/>
    <w:rsid w:val="00792F4E"/>
    <w:rsid w:val="0079398D"/>
    <w:rsid w:val="00796C25"/>
    <w:rsid w:val="007A287C"/>
    <w:rsid w:val="007A3B2A"/>
    <w:rsid w:val="007B04A7"/>
    <w:rsid w:val="007B4846"/>
    <w:rsid w:val="007B5522"/>
    <w:rsid w:val="007C0EE0"/>
    <w:rsid w:val="007C1B71"/>
    <w:rsid w:val="007C2FBB"/>
    <w:rsid w:val="007C4E56"/>
    <w:rsid w:val="007C7164"/>
    <w:rsid w:val="007D1984"/>
    <w:rsid w:val="007D2AFE"/>
    <w:rsid w:val="007E3FEA"/>
    <w:rsid w:val="007F01D5"/>
    <w:rsid w:val="007F0A0B"/>
    <w:rsid w:val="007F3A60"/>
    <w:rsid w:val="007F3D0B"/>
    <w:rsid w:val="007F7C94"/>
    <w:rsid w:val="00810E4B"/>
    <w:rsid w:val="00811F94"/>
    <w:rsid w:val="00814118"/>
    <w:rsid w:val="00814BAA"/>
    <w:rsid w:val="00815933"/>
    <w:rsid w:val="00824295"/>
    <w:rsid w:val="008313F3"/>
    <w:rsid w:val="00844F89"/>
    <w:rsid w:val="00846494"/>
    <w:rsid w:val="00847B20"/>
    <w:rsid w:val="008509D3"/>
    <w:rsid w:val="00853418"/>
    <w:rsid w:val="00854D69"/>
    <w:rsid w:val="00857CF6"/>
    <w:rsid w:val="008610ED"/>
    <w:rsid w:val="00861C6A"/>
    <w:rsid w:val="00865199"/>
    <w:rsid w:val="00865919"/>
    <w:rsid w:val="00867EAF"/>
    <w:rsid w:val="00873C6B"/>
    <w:rsid w:val="00875DD0"/>
    <w:rsid w:val="0088426A"/>
    <w:rsid w:val="00890108"/>
    <w:rsid w:val="00890D22"/>
    <w:rsid w:val="00893877"/>
    <w:rsid w:val="0089532C"/>
    <w:rsid w:val="00896681"/>
    <w:rsid w:val="0089783A"/>
    <w:rsid w:val="008A2749"/>
    <w:rsid w:val="008A3A90"/>
    <w:rsid w:val="008A4FF4"/>
    <w:rsid w:val="008B06D4"/>
    <w:rsid w:val="008B1691"/>
    <w:rsid w:val="008B4F20"/>
    <w:rsid w:val="008B7FFD"/>
    <w:rsid w:val="008C2920"/>
    <w:rsid w:val="008C39C7"/>
    <w:rsid w:val="008C3E89"/>
    <w:rsid w:val="008C4307"/>
    <w:rsid w:val="008C555E"/>
    <w:rsid w:val="008D23DF"/>
    <w:rsid w:val="008D4FC2"/>
    <w:rsid w:val="008D73BF"/>
    <w:rsid w:val="008D7F09"/>
    <w:rsid w:val="008D7FEA"/>
    <w:rsid w:val="008E16DE"/>
    <w:rsid w:val="008E5B64"/>
    <w:rsid w:val="008E7DAA"/>
    <w:rsid w:val="008F0094"/>
    <w:rsid w:val="008F2673"/>
    <w:rsid w:val="008F340F"/>
    <w:rsid w:val="008F67A5"/>
    <w:rsid w:val="00901147"/>
    <w:rsid w:val="00903523"/>
    <w:rsid w:val="0090659A"/>
    <w:rsid w:val="00915986"/>
    <w:rsid w:val="009167FF"/>
    <w:rsid w:val="00917624"/>
    <w:rsid w:val="00930386"/>
    <w:rsid w:val="00930507"/>
    <w:rsid w:val="009309F5"/>
    <w:rsid w:val="009320EC"/>
    <w:rsid w:val="00933237"/>
    <w:rsid w:val="00933F28"/>
    <w:rsid w:val="009476C0"/>
    <w:rsid w:val="009527A4"/>
    <w:rsid w:val="00963E34"/>
    <w:rsid w:val="00964DFA"/>
    <w:rsid w:val="0098155C"/>
    <w:rsid w:val="009826B8"/>
    <w:rsid w:val="00983B77"/>
    <w:rsid w:val="00987B91"/>
    <w:rsid w:val="009918C3"/>
    <w:rsid w:val="00996053"/>
    <w:rsid w:val="009974F9"/>
    <w:rsid w:val="009A0B2F"/>
    <w:rsid w:val="009A1CF4"/>
    <w:rsid w:val="009A2587"/>
    <w:rsid w:val="009A37D7"/>
    <w:rsid w:val="009A4E17"/>
    <w:rsid w:val="009A6955"/>
    <w:rsid w:val="009B10EA"/>
    <w:rsid w:val="009B341C"/>
    <w:rsid w:val="009B3949"/>
    <w:rsid w:val="009B5747"/>
    <w:rsid w:val="009D2C27"/>
    <w:rsid w:val="009D2CAF"/>
    <w:rsid w:val="009E0FE6"/>
    <w:rsid w:val="009E2309"/>
    <w:rsid w:val="009E42B9"/>
    <w:rsid w:val="009E7C17"/>
    <w:rsid w:val="009F6DAC"/>
    <w:rsid w:val="00A014A3"/>
    <w:rsid w:val="00A015DC"/>
    <w:rsid w:val="00A0412D"/>
    <w:rsid w:val="00A04754"/>
    <w:rsid w:val="00A21211"/>
    <w:rsid w:val="00A25559"/>
    <w:rsid w:val="00A34E7F"/>
    <w:rsid w:val="00A4342E"/>
    <w:rsid w:val="00A46F0A"/>
    <w:rsid w:val="00A46F25"/>
    <w:rsid w:val="00A47BEA"/>
    <w:rsid w:val="00A47CC2"/>
    <w:rsid w:val="00A60146"/>
    <w:rsid w:val="00A622C4"/>
    <w:rsid w:val="00A62390"/>
    <w:rsid w:val="00A6472F"/>
    <w:rsid w:val="00A7326B"/>
    <w:rsid w:val="00A74A49"/>
    <w:rsid w:val="00A754B4"/>
    <w:rsid w:val="00A75F26"/>
    <w:rsid w:val="00A807C1"/>
    <w:rsid w:val="00A83374"/>
    <w:rsid w:val="00A96172"/>
    <w:rsid w:val="00A96D1F"/>
    <w:rsid w:val="00AA7D9A"/>
    <w:rsid w:val="00AB0D6A"/>
    <w:rsid w:val="00AB43B3"/>
    <w:rsid w:val="00AB49B9"/>
    <w:rsid w:val="00AB758A"/>
    <w:rsid w:val="00AC1E7E"/>
    <w:rsid w:val="00AC507D"/>
    <w:rsid w:val="00AC63C8"/>
    <w:rsid w:val="00AC66E4"/>
    <w:rsid w:val="00AD4578"/>
    <w:rsid w:val="00AD68E9"/>
    <w:rsid w:val="00AD7D74"/>
    <w:rsid w:val="00AE56C0"/>
    <w:rsid w:val="00AF0D03"/>
    <w:rsid w:val="00AF2DBD"/>
    <w:rsid w:val="00AF5650"/>
    <w:rsid w:val="00B00914"/>
    <w:rsid w:val="00B02A8E"/>
    <w:rsid w:val="00B02AD4"/>
    <w:rsid w:val="00B052EE"/>
    <w:rsid w:val="00B1081F"/>
    <w:rsid w:val="00B2035A"/>
    <w:rsid w:val="00B24202"/>
    <w:rsid w:val="00B27499"/>
    <w:rsid w:val="00B3010D"/>
    <w:rsid w:val="00B35151"/>
    <w:rsid w:val="00B36295"/>
    <w:rsid w:val="00B413EF"/>
    <w:rsid w:val="00B42F19"/>
    <w:rsid w:val="00B433F2"/>
    <w:rsid w:val="00B458E8"/>
    <w:rsid w:val="00B5397B"/>
    <w:rsid w:val="00B5607D"/>
    <w:rsid w:val="00B57DAD"/>
    <w:rsid w:val="00B62809"/>
    <w:rsid w:val="00B7675A"/>
    <w:rsid w:val="00B81898"/>
    <w:rsid w:val="00B8209C"/>
    <w:rsid w:val="00B878E7"/>
    <w:rsid w:val="00B9282C"/>
    <w:rsid w:val="00B97278"/>
    <w:rsid w:val="00BA1D0B"/>
    <w:rsid w:val="00BA5C8F"/>
    <w:rsid w:val="00BA6972"/>
    <w:rsid w:val="00BB1E0D"/>
    <w:rsid w:val="00BB4D9B"/>
    <w:rsid w:val="00BB73FF"/>
    <w:rsid w:val="00BB7688"/>
    <w:rsid w:val="00BC7CAC"/>
    <w:rsid w:val="00BD530A"/>
    <w:rsid w:val="00BD6D76"/>
    <w:rsid w:val="00BE0845"/>
    <w:rsid w:val="00BE56B3"/>
    <w:rsid w:val="00BF04E8"/>
    <w:rsid w:val="00BF16BF"/>
    <w:rsid w:val="00BF3718"/>
    <w:rsid w:val="00BF3D42"/>
    <w:rsid w:val="00BF4D1F"/>
    <w:rsid w:val="00C02A73"/>
    <w:rsid w:val="00C063D2"/>
    <w:rsid w:val="00C07FD9"/>
    <w:rsid w:val="00C10955"/>
    <w:rsid w:val="00C10A37"/>
    <w:rsid w:val="00C11C4D"/>
    <w:rsid w:val="00C1712C"/>
    <w:rsid w:val="00C23E16"/>
    <w:rsid w:val="00C24EDC"/>
    <w:rsid w:val="00C27E37"/>
    <w:rsid w:val="00C31681"/>
    <w:rsid w:val="00C32713"/>
    <w:rsid w:val="00C351B8"/>
    <w:rsid w:val="00C410D9"/>
    <w:rsid w:val="00C44DB7"/>
    <w:rsid w:val="00C4510A"/>
    <w:rsid w:val="00C47F2E"/>
    <w:rsid w:val="00C52BA6"/>
    <w:rsid w:val="00C57A1A"/>
    <w:rsid w:val="00C61FF4"/>
    <w:rsid w:val="00C6258F"/>
    <w:rsid w:val="00C63DF6"/>
    <w:rsid w:val="00C63E58"/>
    <w:rsid w:val="00C6495E"/>
    <w:rsid w:val="00C670EE"/>
    <w:rsid w:val="00C674EB"/>
    <w:rsid w:val="00C67521"/>
    <w:rsid w:val="00C67E3B"/>
    <w:rsid w:val="00C72B51"/>
    <w:rsid w:val="00C81679"/>
    <w:rsid w:val="00C865B1"/>
    <w:rsid w:val="00C90311"/>
    <w:rsid w:val="00C91C26"/>
    <w:rsid w:val="00CA0565"/>
    <w:rsid w:val="00CA5E14"/>
    <w:rsid w:val="00CA63B5"/>
    <w:rsid w:val="00CA73D5"/>
    <w:rsid w:val="00CB2586"/>
    <w:rsid w:val="00CC1C87"/>
    <w:rsid w:val="00CC3000"/>
    <w:rsid w:val="00CC4859"/>
    <w:rsid w:val="00CC670F"/>
    <w:rsid w:val="00CC7A35"/>
    <w:rsid w:val="00CD072A"/>
    <w:rsid w:val="00CD7F73"/>
    <w:rsid w:val="00CE26C5"/>
    <w:rsid w:val="00CE26D3"/>
    <w:rsid w:val="00CE36AF"/>
    <w:rsid w:val="00CE54DD"/>
    <w:rsid w:val="00CF0DA5"/>
    <w:rsid w:val="00CF5412"/>
    <w:rsid w:val="00CF791A"/>
    <w:rsid w:val="00CF7B6E"/>
    <w:rsid w:val="00D00D7D"/>
    <w:rsid w:val="00D139C8"/>
    <w:rsid w:val="00D17F81"/>
    <w:rsid w:val="00D210E5"/>
    <w:rsid w:val="00D22D66"/>
    <w:rsid w:val="00D2758C"/>
    <w:rsid w:val="00D275CA"/>
    <w:rsid w:val="00D2789B"/>
    <w:rsid w:val="00D345AB"/>
    <w:rsid w:val="00D415AE"/>
    <w:rsid w:val="00D458EC"/>
    <w:rsid w:val="00D501B0"/>
    <w:rsid w:val="00D50367"/>
    <w:rsid w:val="00D52291"/>
    <w:rsid w:val="00D52582"/>
    <w:rsid w:val="00D56A0E"/>
    <w:rsid w:val="00D57AD3"/>
    <w:rsid w:val="00D60129"/>
    <w:rsid w:val="00D635FE"/>
    <w:rsid w:val="00D67F7D"/>
    <w:rsid w:val="00D729DE"/>
    <w:rsid w:val="00D75B6A"/>
    <w:rsid w:val="00D84BDA"/>
    <w:rsid w:val="00D876A8"/>
    <w:rsid w:val="00D87F26"/>
    <w:rsid w:val="00D93063"/>
    <w:rsid w:val="00D933B0"/>
    <w:rsid w:val="00D977E8"/>
    <w:rsid w:val="00DA4C59"/>
    <w:rsid w:val="00DB0356"/>
    <w:rsid w:val="00DB1C89"/>
    <w:rsid w:val="00DB3763"/>
    <w:rsid w:val="00DB4029"/>
    <w:rsid w:val="00DB5F4D"/>
    <w:rsid w:val="00DB6DA5"/>
    <w:rsid w:val="00DC076B"/>
    <w:rsid w:val="00DC186F"/>
    <w:rsid w:val="00DC252F"/>
    <w:rsid w:val="00DC6050"/>
    <w:rsid w:val="00DC7732"/>
    <w:rsid w:val="00DD6B2A"/>
    <w:rsid w:val="00DE6F44"/>
    <w:rsid w:val="00E033B9"/>
    <w:rsid w:val="00E037D9"/>
    <w:rsid w:val="00E07A57"/>
    <w:rsid w:val="00E130EB"/>
    <w:rsid w:val="00E162CD"/>
    <w:rsid w:val="00E17FA5"/>
    <w:rsid w:val="00E26930"/>
    <w:rsid w:val="00E27257"/>
    <w:rsid w:val="00E449D0"/>
    <w:rsid w:val="00E4506A"/>
    <w:rsid w:val="00E46913"/>
    <w:rsid w:val="00E53F99"/>
    <w:rsid w:val="00E56510"/>
    <w:rsid w:val="00E62EA8"/>
    <w:rsid w:val="00E639A7"/>
    <w:rsid w:val="00E65400"/>
    <w:rsid w:val="00E67A6E"/>
    <w:rsid w:val="00E71B43"/>
    <w:rsid w:val="00E81612"/>
    <w:rsid w:val="00E87D18"/>
    <w:rsid w:val="00E87D62"/>
    <w:rsid w:val="00EA486E"/>
    <w:rsid w:val="00EA4FA3"/>
    <w:rsid w:val="00EB001B"/>
    <w:rsid w:val="00EB4BFB"/>
    <w:rsid w:val="00EB6C33"/>
    <w:rsid w:val="00ED20B3"/>
    <w:rsid w:val="00ED6019"/>
    <w:rsid w:val="00ED7830"/>
    <w:rsid w:val="00EE3909"/>
    <w:rsid w:val="00EE5787"/>
    <w:rsid w:val="00EF05DC"/>
    <w:rsid w:val="00EF4205"/>
    <w:rsid w:val="00EF5939"/>
    <w:rsid w:val="00F01714"/>
    <w:rsid w:val="00F0258F"/>
    <w:rsid w:val="00F02D06"/>
    <w:rsid w:val="00F02E3D"/>
    <w:rsid w:val="00F06FDD"/>
    <w:rsid w:val="00F10819"/>
    <w:rsid w:val="00F16F35"/>
    <w:rsid w:val="00F21C7D"/>
    <w:rsid w:val="00F2229D"/>
    <w:rsid w:val="00F25ABB"/>
    <w:rsid w:val="00F27963"/>
    <w:rsid w:val="00F30446"/>
    <w:rsid w:val="00F3293C"/>
    <w:rsid w:val="00F3477B"/>
    <w:rsid w:val="00F4135D"/>
    <w:rsid w:val="00F41F1B"/>
    <w:rsid w:val="00F46BD9"/>
    <w:rsid w:val="00F505C2"/>
    <w:rsid w:val="00F60536"/>
    <w:rsid w:val="00F60BE0"/>
    <w:rsid w:val="00F6280E"/>
    <w:rsid w:val="00F7050A"/>
    <w:rsid w:val="00F75533"/>
    <w:rsid w:val="00F766CF"/>
    <w:rsid w:val="00F83376"/>
    <w:rsid w:val="00FA0EA2"/>
    <w:rsid w:val="00FA3811"/>
    <w:rsid w:val="00FA3B9F"/>
    <w:rsid w:val="00FA3F06"/>
    <w:rsid w:val="00FA4A26"/>
    <w:rsid w:val="00FA4E14"/>
    <w:rsid w:val="00FA7084"/>
    <w:rsid w:val="00FB1929"/>
    <w:rsid w:val="00FB5FD9"/>
    <w:rsid w:val="00FB73E3"/>
    <w:rsid w:val="00FC2C64"/>
    <w:rsid w:val="00FC60F9"/>
    <w:rsid w:val="00FD33AB"/>
    <w:rsid w:val="00FD4724"/>
    <w:rsid w:val="00FD4A68"/>
    <w:rsid w:val="00FD68ED"/>
    <w:rsid w:val="00FD6A7C"/>
    <w:rsid w:val="00FE2824"/>
    <w:rsid w:val="00FE661F"/>
    <w:rsid w:val="00FF0400"/>
    <w:rsid w:val="00FF3D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534A87-6317-47CB-ACF3-DA6BCB2B0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ru-RU" w:eastAsia="ru-RU" w:bidi="ru-RU"/>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nhideWhenUsed/>
    <w:qFormat/>
    <w:rsid w:val="00596998"/>
    <w:pPr>
      <w:spacing w:before="60" w:after="60" w:line="276" w:lineRule="auto"/>
    </w:pPr>
    <w:rPr>
      <w:sz w:val="22"/>
      <w:szCs w:val="22"/>
    </w:rPr>
  </w:style>
  <w:style w:type="paragraph" w:styleId="1">
    <w:name w:val="heading 1"/>
    <w:basedOn w:val="a"/>
    <w:next w:val="a"/>
    <w:link w:val="10"/>
    <w:autoRedefine/>
    <w:uiPriority w:val="9"/>
    <w:unhideWhenUsed/>
    <w:rsid w:val="006007BB"/>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autoRedefine/>
    <w:uiPriority w:val="9"/>
    <w:unhideWhenUsed/>
    <w:rsid w:val="006007BB"/>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qFormat/>
    <w:rsid w:val="008C3E89"/>
    <w:pPr>
      <w:keepNext/>
      <w:spacing w:before="240" w:line="240" w:lineRule="auto"/>
      <w:outlineLvl w:val="2"/>
    </w:pPr>
    <w:rPr>
      <w:rFonts w:eastAsia="Times New Roman" w:cs="Arial"/>
      <w:b/>
      <w:bCs/>
      <w:sz w:val="26"/>
      <w:szCs w:val="26"/>
    </w:rPr>
  </w:style>
  <w:style w:type="paragraph" w:styleId="4">
    <w:name w:val="heading 4"/>
    <w:basedOn w:val="a"/>
    <w:next w:val="a"/>
    <w:link w:val="40"/>
    <w:uiPriority w:val="9"/>
    <w:semiHidden/>
    <w:unhideWhenUsed/>
    <w:qFormat/>
    <w:rsid w:val="006521EF"/>
    <w:pPr>
      <w:keepNext/>
      <w:spacing w:before="24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007BB"/>
    <w:rPr>
      <w:rFonts w:ascii="Cambria" w:eastAsia="Times New Roman" w:hAnsi="Cambria" w:cs="Times New Roman"/>
      <w:b/>
      <w:bCs/>
      <w:color w:val="365F91"/>
      <w:sz w:val="28"/>
      <w:szCs w:val="28"/>
    </w:rPr>
  </w:style>
  <w:style w:type="character" w:customStyle="1" w:styleId="20">
    <w:name w:val="Заголовок 2 Знак"/>
    <w:link w:val="2"/>
    <w:uiPriority w:val="9"/>
    <w:rsid w:val="006007BB"/>
    <w:rPr>
      <w:rFonts w:ascii="Cambria" w:eastAsia="Times New Roman" w:hAnsi="Cambria" w:cs="Times New Roman"/>
      <w:b/>
      <w:bCs/>
      <w:color w:val="4F81BD"/>
      <w:sz w:val="26"/>
      <w:szCs w:val="26"/>
    </w:rPr>
  </w:style>
  <w:style w:type="paragraph" w:customStyle="1" w:styleId="ClientNote">
    <w:name w:val="Client Note"/>
    <w:basedOn w:val="a"/>
    <w:next w:val="a"/>
    <w:autoRedefine/>
    <w:semiHidden/>
    <w:unhideWhenUsed/>
    <w:qFormat/>
    <w:rsid w:val="003C7902"/>
    <w:pPr>
      <w:spacing w:after="0" w:line="240" w:lineRule="auto"/>
    </w:pPr>
    <w:rPr>
      <w:i/>
      <w:color w:val="FF0000"/>
    </w:rPr>
  </w:style>
  <w:style w:type="paragraph" w:customStyle="1" w:styleId="LabSection">
    <w:name w:val="Lab Section"/>
    <w:basedOn w:val="a"/>
    <w:next w:val="BodyText1"/>
    <w:qFormat/>
    <w:rsid w:val="00EB4BFB"/>
    <w:pPr>
      <w:keepNext/>
      <w:numPr>
        <w:numId w:val="4"/>
      </w:numPr>
      <w:spacing w:before="240" w:after="120" w:line="240" w:lineRule="auto"/>
      <w:outlineLvl w:val="0"/>
    </w:pPr>
    <w:rPr>
      <w:rFonts w:eastAsiaTheme="minorEastAsia"/>
      <w:b/>
      <w:bCs/>
      <w:iCs/>
      <w:sz w:val="24"/>
    </w:rPr>
  </w:style>
  <w:style w:type="paragraph" w:customStyle="1" w:styleId="LabTitle">
    <w:name w:val="Lab Title"/>
    <w:basedOn w:val="a"/>
    <w:qFormat/>
    <w:rsid w:val="00FD4A68"/>
    <w:rPr>
      <w:b/>
      <w:sz w:val="32"/>
    </w:rPr>
  </w:style>
  <w:style w:type="paragraph" w:customStyle="1" w:styleId="PageHead">
    <w:name w:val="Page Head"/>
    <w:basedOn w:val="a"/>
    <w:qFormat/>
    <w:rsid w:val="00C52BA6"/>
    <w:pPr>
      <w:pBdr>
        <w:bottom w:val="single" w:sz="18" w:space="1" w:color="auto"/>
      </w:pBdr>
      <w:tabs>
        <w:tab w:val="right" w:pos="10080"/>
      </w:tabs>
    </w:pPr>
    <w:rPr>
      <w:b/>
      <w:sz w:val="20"/>
    </w:rPr>
  </w:style>
  <w:style w:type="paragraph" w:customStyle="1" w:styleId="StepHead">
    <w:name w:val="Step Head"/>
    <w:basedOn w:val="a"/>
    <w:next w:val="BodyTextL25"/>
    <w:qFormat/>
    <w:rsid w:val="00EB4BFB"/>
    <w:pPr>
      <w:keepNext/>
      <w:numPr>
        <w:ilvl w:val="1"/>
        <w:numId w:val="45"/>
      </w:numPr>
      <w:spacing w:before="240" w:after="120"/>
      <w:outlineLvl w:val="0"/>
    </w:pPr>
    <w:rPr>
      <w:b/>
    </w:rPr>
  </w:style>
  <w:style w:type="paragraph" w:styleId="a3">
    <w:name w:val="header"/>
    <w:basedOn w:val="a"/>
    <w:link w:val="a4"/>
    <w:uiPriority w:val="99"/>
    <w:unhideWhenUsed/>
    <w:rsid w:val="0090659A"/>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90659A"/>
  </w:style>
  <w:style w:type="paragraph" w:styleId="a5">
    <w:name w:val="footer"/>
    <w:basedOn w:val="a"/>
    <w:link w:val="a6"/>
    <w:autoRedefine/>
    <w:uiPriority w:val="99"/>
    <w:unhideWhenUsed/>
    <w:rsid w:val="00644BC5"/>
    <w:pPr>
      <w:tabs>
        <w:tab w:val="right" w:pos="10080"/>
      </w:tabs>
      <w:spacing w:after="0" w:line="240" w:lineRule="auto"/>
    </w:pPr>
    <w:rPr>
      <w:sz w:val="12"/>
    </w:rPr>
  </w:style>
  <w:style w:type="character" w:customStyle="1" w:styleId="a6">
    <w:name w:val="Нижний колонтитул Знак"/>
    <w:link w:val="a5"/>
    <w:uiPriority w:val="99"/>
    <w:rsid w:val="00644BC5"/>
    <w:rPr>
      <w:sz w:val="12"/>
      <w:szCs w:val="22"/>
    </w:rPr>
  </w:style>
  <w:style w:type="paragraph" w:styleId="a7">
    <w:name w:val="Balloon Text"/>
    <w:basedOn w:val="a"/>
    <w:link w:val="a8"/>
    <w:uiPriority w:val="99"/>
    <w:semiHidden/>
    <w:unhideWhenUsed/>
    <w:rsid w:val="0090659A"/>
    <w:pPr>
      <w:spacing w:after="0" w:line="240" w:lineRule="auto"/>
    </w:pPr>
    <w:rPr>
      <w:rFonts w:ascii="Tahoma" w:hAnsi="Tahoma"/>
      <w:sz w:val="16"/>
      <w:szCs w:val="16"/>
    </w:rPr>
  </w:style>
  <w:style w:type="character" w:customStyle="1" w:styleId="a8">
    <w:name w:val="Текст выноски Знак"/>
    <w:link w:val="a7"/>
    <w:uiPriority w:val="99"/>
    <w:semiHidden/>
    <w:rsid w:val="0090659A"/>
    <w:rPr>
      <w:rFonts w:ascii="Tahoma" w:hAnsi="Tahoma" w:cs="Tahoma"/>
      <w:sz w:val="16"/>
      <w:szCs w:val="16"/>
    </w:rPr>
  </w:style>
  <w:style w:type="paragraph" w:customStyle="1" w:styleId="BodyText1">
    <w:name w:val="Body Text1"/>
    <w:basedOn w:val="a"/>
    <w:qFormat/>
    <w:rsid w:val="00596998"/>
    <w:pPr>
      <w:spacing w:line="240" w:lineRule="auto"/>
    </w:pPr>
    <w:rPr>
      <w:sz w:val="20"/>
    </w:rPr>
  </w:style>
  <w:style w:type="paragraph" w:customStyle="1" w:styleId="TableText">
    <w:name w:val="Table Text"/>
    <w:basedOn w:val="a"/>
    <w:link w:val="TableTextChar"/>
    <w:qFormat/>
    <w:rsid w:val="00097163"/>
    <w:pPr>
      <w:keepNext/>
      <w:spacing w:line="240" w:lineRule="auto"/>
    </w:pPr>
    <w:rPr>
      <w:sz w:val="20"/>
      <w:szCs w:val="20"/>
    </w:rPr>
  </w:style>
  <w:style w:type="character" w:customStyle="1" w:styleId="TableTextChar">
    <w:name w:val="Table Text Char"/>
    <w:link w:val="TableText"/>
    <w:rsid w:val="00097163"/>
  </w:style>
  <w:style w:type="table" w:styleId="a9">
    <w:name w:val="Table Grid"/>
    <w:basedOn w:val="a1"/>
    <w:uiPriority w:val="59"/>
    <w:rsid w:val="005D35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a"/>
    <w:qFormat/>
    <w:rsid w:val="00097163"/>
    <w:pPr>
      <w:keepNext/>
      <w:spacing w:before="120" w:after="120"/>
      <w:jc w:val="center"/>
    </w:pPr>
    <w:rPr>
      <w:b/>
      <w:sz w:val="20"/>
    </w:rPr>
  </w:style>
  <w:style w:type="paragraph" w:customStyle="1" w:styleId="Bulletlevel1">
    <w:name w:val="Bullet level 1"/>
    <w:basedOn w:val="a"/>
    <w:qFormat/>
    <w:rsid w:val="00AC507D"/>
    <w:pPr>
      <w:numPr>
        <w:numId w:val="1"/>
      </w:numPr>
    </w:pPr>
    <w:rPr>
      <w:sz w:val="20"/>
    </w:rPr>
  </w:style>
  <w:style w:type="paragraph" w:customStyle="1" w:styleId="Bulletlevel2">
    <w:name w:val="Bullet level 2"/>
    <w:basedOn w:val="a"/>
    <w:qFormat/>
    <w:rsid w:val="00AC507D"/>
    <w:pPr>
      <w:numPr>
        <w:ilvl w:val="1"/>
        <w:numId w:val="1"/>
      </w:numPr>
    </w:pPr>
    <w:rPr>
      <w:sz w:val="20"/>
    </w:rPr>
  </w:style>
  <w:style w:type="paragraph" w:customStyle="1" w:styleId="InstNoteRed">
    <w:name w:val="Inst Note Red"/>
    <w:basedOn w:val="BodyText1"/>
    <w:next w:val="BodyText1"/>
    <w:qFormat/>
    <w:rsid w:val="00FD33AB"/>
    <w:rPr>
      <w:color w:val="FF0000"/>
    </w:rPr>
  </w:style>
  <w:style w:type="paragraph" w:customStyle="1" w:styleId="PartHead">
    <w:name w:val="Part Head"/>
    <w:basedOn w:val="aa"/>
    <w:next w:val="BodyTextL25"/>
    <w:qFormat/>
    <w:rsid w:val="002C475E"/>
    <w:pPr>
      <w:keepNext/>
      <w:numPr>
        <w:numId w:val="45"/>
      </w:numPr>
      <w:spacing w:before="240"/>
      <w:outlineLvl w:val="0"/>
    </w:pPr>
    <w:rPr>
      <w:b/>
      <w:sz w:val="28"/>
    </w:rPr>
  </w:style>
  <w:style w:type="paragraph" w:customStyle="1" w:styleId="SubStepAlpha">
    <w:name w:val="SubStep Alpha"/>
    <w:basedOn w:val="a"/>
    <w:qFormat/>
    <w:rsid w:val="00F766CF"/>
    <w:pPr>
      <w:widowControl w:val="0"/>
      <w:numPr>
        <w:ilvl w:val="2"/>
        <w:numId w:val="45"/>
      </w:numPr>
      <w:spacing w:before="120" w:after="120" w:line="240" w:lineRule="auto"/>
    </w:pPr>
    <w:rPr>
      <w:sz w:val="20"/>
    </w:rPr>
  </w:style>
  <w:style w:type="paragraph" w:customStyle="1" w:styleId="CMD">
    <w:name w:val="CMD"/>
    <w:basedOn w:val="a"/>
    <w:qFormat/>
    <w:rsid w:val="003A19DC"/>
    <w:pPr>
      <w:spacing w:line="240" w:lineRule="auto"/>
      <w:ind w:left="720"/>
    </w:pPr>
    <w:rPr>
      <w:rFonts w:ascii="Courier New" w:hAnsi="Courier New"/>
      <w:sz w:val="20"/>
    </w:rPr>
  </w:style>
  <w:style w:type="paragraph" w:customStyle="1" w:styleId="BodyTextL50">
    <w:name w:val="Body Text L50"/>
    <w:basedOn w:val="a"/>
    <w:qFormat/>
    <w:rsid w:val="00853418"/>
    <w:pPr>
      <w:spacing w:before="120" w:line="240" w:lineRule="auto"/>
      <w:ind w:left="720"/>
    </w:pPr>
    <w:rPr>
      <w:sz w:val="20"/>
    </w:rPr>
  </w:style>
  <w:style w:type="paragraph" w:customStyle="1" w:styleId="BodyTextL25">
    <w:name w:val="Body Text L25"/>
    <w:basedOn w:val="BodyText1"/>
    <w:qFormat/>
    <w:rsid w:val="00596998"/>
    <w:pPr>
      <w:spacing w:before="120" w:after="120"/>
      <w:ind w:left="360"/>
    </w:pPr>
  </w:style>
  <w:style w:type="paragraph" w:customStyle="1" w:styleId="InstNoteRedL50">
    <w:name w:val="Inst Note Red L50"/>
    <w:basedOn w:val="InstNoteRed"/>
    <w:next w:val="BodyText1"/>
    <w:qFormat/>
    <w:rsid w:val="0052400A"/>
    <w:pPr>
      <w:spacing w:before="120" w:after="120"/>
      <w:ind w:left="720"/>
    </w:pPr>
  </w:style>
  <w:style w:type="paragraph" w:customStyle="1" w:styleId="DevConfigs">
    <w:name w:val="DevConfigs"/>
    <w:basedOn w:val="a"/>
    <w:qFormat/>
    <w:rsid w:val="00215665"/>
    <w:pPr>
      <w:spacing w:before="0" w:after="0"/>
    </w:pPr>
    <w:rPr>
      <w:rFonts w:ascii="Courier New" w:hAnsi="Courier New"/>
      <w:sz w:val="20"/>
    </w:rPr>
  </w:style>
  <w:style w:type="paragraph" w:customStyle="1" w:styleId="Visual">
    <w:name w:val="Visual"/>
    <w:basedOn w:val="a"/>
    <w:qFormat/>
    <w:rsid w:val="00C44DB7"/>
    <w:pPr>
      <w:spacing w:before="240" w:after="240"/>
      <w:jc w:val="center"/>
    </w:pPr>
  </w:style>
  <w:style w:type="paragraph" w:styleId="ab">
    <w:name w:val="Document Map"/>
    <w:basedOn w:val="a"/>
    <w:link w:val="ac"/>
    <w:uiPriority w:val="99"/>
    <w:semiHidden/>
    <w:unhideWhenUsed/>
    <w:rsid w:val="00AB758A"/>
    <w:pPr>
      <w:spacing w:after="0" w:line="240" w:lineRule="auto"/>
    </w:pPr>
    <w:rPr>
      <w:rFonts w:ascii="Tahoma" w:hAnsi="Tahoma"/>
      <w:sz w:val="16"/>
      <w:szCs w:val="16"/>
    </w:rPr>
  </w:style>
  <w:style w:type="character" w:customStyle="1" w:styleId="ac">
    <w:name w:val="Схема документа Знак"/>
    <w:link w:val="ab"/>
    <w:uiPriority w:val="99"/>
    <w:semiHidden/>
    <w:rsid w:val="00AB758A"/>
    <w:rPr>
      <w:rFonts w:ascii="Tahoma" w:hAnsi="Tahoma" w:cs="Tahoma"/>
      <w:sz w:val="16"/>
      <w:szCs w:val="16"/>
    </w:rPr>
  </w:style>
  <w:style w:type="character" w:customStyle="1" w:styleId="LabTitleInstVersred">
    <w:name w:val="Lab Title Inst Vers (red)"/>
    <w:uiPriority w:val="1"/>
    <w:qFormat/>
    <w:rsid w:val="00406554"/>
    <w:rPr>
      <w:rFonts w:ascii="Arial" w:hAnsi="Arial"/>
      <w:b/>
      <w:color w:val="FF0000"/>
      <w:sz w:val="32"/>
    </w:rPr>
  </w:style>
  <w:style w:type="character" w:customStyle="1" w:styleId="AnswerGray">
    <w:name w:val="Answer Gray"/>
    <w:uiPriority w:val="1"/>
    <w:qFormat/>
    <w:rsid w:val="004D682B"/>
    <w:rPr>
      <w:rFonts w:ascii="Arial" w:hAnsi="Arial"/>
      <w:sz w:val="20"/>
      <w:bdr w:val="none" w:sz="0" w:space="0" w:color="auto"/>
      <w:shd w:val="clear" w:color="auto" w:fill="BFBFBF"/>
    </w:rPr>
  </w:style>
  <w:style w:type="character" w:customStyle="1" w:styleId="LabSectionGray">
    <w:name w:val="Lab Section Gray"/>
    <w:uiPriority w:val="1"/>
    <w:qFormat/>
    <w:rsid w:val="003559CC"/>
    <w:rPr>
      <w:rFonts w:ascii="Arial" w:hAnsi="Arial"/>
      <w:sz w:val="24"/>
      <w:bdr w:val="none" w:sz="0" w:space="0" w:color="auto"/>
      <w:shd w:val="clear" w:color="auto" w:fill="BFBFBF"/>
    </w:rPr>
  </w:style>
  <w:style w:type="paragraph" w:customStyle="1" w:styleId="SubStepNum">
    <w:name w:val="SubStep Num"/>
    <w:basedOn w:val="SubStepAlpha"/>
    <w:qFormat/>
    <w:rsid w:val="002C475E"/>
    <w:pPr>
      <w:numPr>
        <w:ilvl w:val="3"/>
      </w:numPr>
    </w:pPr>
  </w:style>
  <w:style w:type="table" w:customStyle="1" w:styleId="LightList-Accent11">
    <w:name w:val="Light List - Accent 11"/>
    <w:basedOn w:val="a1"/>
    <w:uiPriority w:val="61"/>
    <w:rsid w:val="00915986"/>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abTableStyle">
    <w:name w:val="Lab_Table_Style"/>
    <w:basedOn w:val="a1"/>
    <w:uiPriority w:val="99"/>
    <w:qFormat/>
    <w:rsid w:val="00E87D62"/>
    <w:tblPr>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 w:type="dxa"/>
        <w:left w:w="115" w:type="dxa"/>
        <w:bottom w:w="14" w:type="dxa"/>
        <w:right w:w="115" w:type="dxa"/>
      </w:tblCellMar>
    </w:tblPr>
    <w:trPr>
      <w:cantSplit/>
      <w:jc w:val="center"/>
    </w:trPr>
    <w:tcPr>
      <w:vAlign w:val="bottom"/>
    </w:tcPr>
    <w:tblStylePr w:type="firstRow">
      <w:pPr>
        <w:wordWrap/>
        <w:jc w:val="center"/>
      </w:pPr>
      <w:rPr>
        <w:rFonts w:ascii="Arial" w:hAnsi="Arial"/>
        <w:b w:val="0"/>
        <w:sz w:val="20"/>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DBE5F1"/>
        <w:vAlign w:val="bottom"/>
      </w:tcPr>
    </w:tblStylePr>
  </w:style>
  <w:style w:type="character" w:customStyle="1" w:styleId="DevConfigGray">
    <w:name w:val="DevConfig Gray"/>
    <w:uiPriority w:val="1"/>
    <w:qFormat/>
    <w:rsid w:val="00F06FDD"/>
    <w:rPr>
      <w:rFonts w:ascii="Courier New" w:hAnsi="Courier New"/>
      <w:color w:val="auto"/>
      <w:sz w:val="20"/>
      <w:bdr w:val="none" w:sz="0" w:space="0" w:color="auto"/>
      <w:shd w:val="clear" w:color="auto" w:fill="BFBFBF"/>
    </w:rPr>
  </w:style>
  <w:style w:type="numbering" w:customStyle="1" w:styleId="BulletList">
    <w:name w:val="Bullet_List"/>
    <w:basedOn w:val="a2"/>
    <w:uiPriority w:val="99"/>
    <w:rsid w:val="00AC507D"/>
    <w:pPr>
      <w:numPr>
        <w:numId w:val="1"/>
      </w:numPr>
    </w:pPr>
  </w:style>
  <w:style w:type="numbering" w:customStyle="1" w:styleId="PartStepSubStepList">
    <w:name w:val="Part_Step_SubStep_List"/>
    <w:basedOn w:val="a2"/>
    <w:uiPriority w:val="99"/>
    <w:rsid w:val="002C475E"/>
    <w:pPr>
      <w:numPr>
        <w:numId w:val="13"/>
      </w:numPr>
    </w:pPr>
  </w:style>
  <w:style w:type="paragraph" w:customStyle="1" w:styleId="CMDOutput">
    <w:name w:val="CMD Output"/>
    <w:basedOn w:val="CMD"/>
    <w:qFormat/>
    <w:rsid w:val="00215665"/>
    <w:rPr>
      <w:sz w:val="18"/>
    </w:rPr>
  </w:style>
  <w:style w:type="paragraph" w:customStyle="1" w:styleId="InstNoteRedL25">
    <w:name w:val="Inst Note Red L25"/>
    <w:basedOn w:val="BodyTextL25"/>
    <w:next w:val="BodyTextL25"/>
    <w:qFormat/>
    <w:rsid w:val="00FD33AB"/>
    <w:rPr>
      <w:color w:val="FF0000"/>
    </w:rPr>
  </w:style>
  <w:style w:type="paragraph" w:styleId="aa">
    <w:name w:val="List Paragraph"/>
    <w:basedOn w:val="a"/>
    <w:uiPriority w:val="34"/>
    <w:semiHidden/>
    <w:unhideWhenUsed/>
    <w:qFormat/>
    <w:rsid w:val="0034455D"/>
    <w:pPr>
      <w:ind w:left="720"/>
    </w:pPr>
  </w:style>
  <w:style w:type="paragraph" w:customStyle="1" w:styleId="BodyTextL25Bold">
    <w:name w:val="Body Text L25 Bold"/>
    <w:basedOn w:val="BodyTextL25"/>
    <w:qFormat/>
    <w:rsid w:val="00AC507D"/>
    <w:rPr>
      <w:b/>
    </w:rPr>
  </w:style>
  <w:style w:type="paragraph" w:styleId="HTML">
    <w:name w:val="HTML Preformatted"/>
    <w:basedOn w:val="a"/>
    <w:link w:val="HTML0"/>
    <w:uiPriority w:val="99"/>
    <w:semiHidden/>
    <w:unhideWhenUsed/>
    <w:rsid w:val="00C64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20"/>
      <w:szCs w:val="20"/>
    </w:rPr>
  </w:style>
  <w:style w:type="character" w:customStyle="1" w:styleId="HTML0">
    <w:name w:val="Стандартный HTML Знак"/>
    <w:link w:val="HTML"/>
    <w:uiPriority w:val="99"/>
    <w:semiHidden/>
    <w:rsid w:val="00C6495E"/>
    <w:rPr>
      <w:rFonts w:ascii="Courier New" w:eastAsia="Times New Roman" w:hAnsi="Courier New" w:cs="Courier New"/>
    </w:rPr>
  </w:style>
  <w:style w:type="character" w:styleId="ad">
    <w:name w:val="annotation reference"/>
    <w:uiPriority w:val="99"/>
    <w:semiHidden/>
    <w:unhideWhenUsed/>
    <w:rsid w:val="000B2344"/>
    <w:rPr>
      <w:sz w:val="16"/>
      <w:szCs w:val="16"/>
    </w:rPr>
  </w:style>
  <w:style w:type="paragraph" w:styleId="ae">
    <w:name w:val="annotation text"/>
    <w:basedOn w:val="a"/>
    <w:link w:val="af"/>
    <w:uiPriority w:val="99"/>
    <w:semiHidden/>
    <w:unhideWhenUsed/>
    <w:rsid w:val="000B2344"/>
    <w:rPr>
      <w:sz w:val="20"/>
      <w:szCs w:val="20"/>
    </w:rPr>
  </w:style>
  <w:style w:type="character" w:customStyle="1" w:styleId="af">
    <w:name w:val="Текст примечания Знак"/>
    <w:basedOn w:val="a0"/>
    <w:link w:val="ae"/>
    <w:uiPriority w:val="99"/>
    <w:semiHidden/>
    <w:rsid w:val="000B2344"/>
  </w:style>
  <w:style w:type="paragraph" w:styleId="af0">
    <w:name w:val="annotation subject"/>
    <w:basedOn w:val="ae"/>
    <w:next w:val="ae"/>
    <w:link w:val="af1"/>
    <w:uiPriority w:val="99"/>
    <w:semiHidden/>
    <w:unhideWhenUsed/>
    <w:rsid w:val="000B2344"/>
    <w:rPr>
      <w:b/>
      <w:bCs/>
    </w:rPr>
  </w:style>
  <w:style w:type="character" w:customStyle="1" w:styleId="af1">
    <w:name w:val="Тема примечания Знак"/>
    <w:link w:val="af0"/>
    <w:uiPriority w:val="99"/>
    <w:semiHidden/>
    <w:rsid w:val="000B2344"/>
    <w:rPr>
      <w:b/>
      <w:bCs/>
    </w:rPr>
  </w:style>
  <w:style w:type="paragraph" w:customStyle="1" w:styleId="ReflectionQ">
    <w:name w:val="Reflection Q"/>
    <w:basedOn w:val="BodyTextL25"/>
    <w:qFormat/>
    <w:rsid w:val="00596998"/>
    <w:pPr>
      <w:numPr>
        <w:ilvl w:val="1"/>
        <w:numId w:val="4"/>
      </w:numPr>
    </w:pPr>
  </w:style>
  <w:style w:type="numbering" w:customStyle="1" w:styleId="SectionList">
    <w:name w:val="Section_List"/>
    <w:basedOn w:val="a2"/>
    <w:uiPriority w:val="99"/>
    <w:rsid w:val="00596998"/>
    <w:pPr>
      <w:numPr>
        <w:numId w:val="4"/>
      </w:numPr>
    </w:pPr>
  </w:style>
  <w:style w:type="paragraph" w:styleId="af2">
    <w:name w:val="Revision"/>
    <w:hidden/>
    <w:uiPriority w:val="99"/>
    <w:semiHidden/>
    <w:rsid w:val="009A2587"/>
    <w:rPr>
      <w:sz w:val="22"/>
      <w:szCs w:val="22"/>
    </w:rPr>
  </w:style>
  <w:style w:type="character" w:customStyle="1" w:styleId="30">
    <w:name w:val="Заголовок 3 Знак"/>
    <w:link w:val="3"/>
    <w:rsid w:val="008C3E89"/>
    <w:rPr>
      <w:rFonts w:eastAsia="Times New Roman" w:cs="Arial"/>
      <w:b/>
      <w:bCs/>
      <w:sz w:val="26"/>
      <w:szCs w:val="26"/>
    </w:rPr>
  </w:style>
  <w:style w:type="paragraph" w:styleId="af3">
    <w:name w:val="Body Text"/>
    <w:basedOn w:val="a"/>
    <w:link w:val="af4"/>
    <w:rsid w:val="008C3E89"/>
    <w:pPr>
      <w:spacing w:before="0" w:after="0" w:line="240" w:lineRule="auto"/>
    </w:pPr>
    <w:rPr>
      <w:rFonts w:eastAsia="Times New Roman" w:cs="Arial"/>
      <w:noProof/>
      <w:sz w:val="20"/>
      <w:szCs w:val="20"/>
    </w:rPr>
  </w:style>
  <w:style w:type="character" w:styleId="af5">
    <w:name w:val="Hyperlink"/>
    <w:rsid w:val="006C71D9"/>
    <w:rPr>
      <w:color w:val="0000FF"/>
      <w:u w:val="single"/>
    </w:rPr>
  </w:style>
  <w:style w:type="character" w:customStyle="1" w:styleId="af4">
    <w:name w:val="Основной текст Знак"/>
    <w:link w:val="af3"/>
    <w:rsid w:val="008C3E89"/>
    <w:rPr>
      <w:rFonts w:eastAsia="Times New Roman" w:cs="Arial"/>
      <w:noProof/>
    </w:rPr>
  </w:style>
  <w:style w:type="character" w:customStyle="1" w:styleId="40">
    <w:name w:val="Заголовок 4 Знак"/>
    <w:link w:val="4"/>
    <w:uiPriority w:val="9"/>
    <w:semiHidden/>
    <w:rsid w:val="006521EF"/>
    <w:rPr>
      <w:rFonts w:ascii="Calibri" w:eastAsia="Times New Roman" w:hAnsi="Calibri" w:cs="Times New Roman"/>
      <w:b/>
      <w:bCs/>
      <w:sz w:val="28"/>
      <w:szCs w:val="28"/>
    </w:rPr>
  </w:style>
  <w:style w:type="paragraph" w:styleId="af6">
    <w:name w:val="Normal (Web)"/>
    <w:basedOn w:val="a"/>
    <w:uiPriority w:val="99"/>
    <w:rsid w:val="002671A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9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E35112-9B47-41A7-8EF7-C453C7B3F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1311</Words>
  <Characters>7476</Characters>
  <Application>Microsoft Office Word</Application>
  <DocSecurity>0</DocSecurity>
  <Lines>62</Lines>
  <Paragraphs>17</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4</vt:i4>
      </vt:variant>
    </vt:vector>
  </HeadingPairs>
  <TitlesOfParts>
    <vt:vector size="6" baseType="lpstr">
      <vt:lpstr/>
      <vt:lpstr/>
      <vt:lpstr>Objectives</vt:lpstr>
      <vt:lpstr>Create a network diagram with two PCs.</vt:lpstr>
      <vt:lpstr>Configure host names and IP addresses on the PCs.</vt:lpstr>
      <vt:lpstr>Connect the computers to a switch.</vt:lpstr>
    </vt:vector>
  </TitlesOfParts>
  <Company>Cisco Systems</Company>
  <LinksUpToDate>false</LinksUpToDate>
  <CharactersWithSpaces>8770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Gulmira</cp:lastModifiedBy>
  <cp:revision>2</cp:revision>
  <dcterms:created xsi:type="dcterms:W3CDTF">2018-12-23T11:36:00Z</dcterms:created>
  <dcterms:modified xsi:type="dcterms:W3CDTF">2018-12-23T11:36:00Z</dcterms:modified>
</cp:coreProperties>
</file>